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71" w:rsidRPr="00535713" w:rsidRDefault="00526B3B" w:rsidP="00EA0BC7">
      <w:pPr>
        <w:spacing w:beforeLines="100" w:before="312" w:afterLines="50" w:after="156"/>
        <w:jc w:val="center"/>
        <w:rPr>
          <w:rFonts w:ascii="方正小标宋简体" w:eastAsia="方正小标宋简体" w:hAnsiTheme="minorEastAsia" w:cstheme="minorEastAsia"/>
          <w:bCs/>
          <w:sz w:val="36"/>
          <w:szCs w:val="36"/>
        </w:rPr>
      </w:pPr>
      <w:r w:rsidRPr="00535713">
        <w:rPr>
          <w:rFonts w:ascii="方正小标宋简体" w:eastAsia="方正小标宋简体" w:hAnsiTheme="minorEastAsia" w:cstheme="minorEastAsia" w:hint="eastAsia"/>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535713">
        <w:rPr>
          <w:rFonts w:ascii="方正小标宋简体" w:eastAsia="方正小标宋简体" w:hAnsiTheme="minorEastAsia" w:cstheme="minorEastAsia" w:hint="eastAsia"/>
          <w:bCs/>
          <w:sz w:val="36"/>
          <w:szCs w:val="36"/>
        </w:rPr>
        <w:instrText>ADDIN CNKISM.UserStyle</w:instrText>
      </w:r>
      <w:r w:rsidRPr="00535713">
        <w:rPr>
          <w:rFonts w:ascii="方正小标宋简体" w:eastAsia="方正小标宋简体" w:hAnsiTheme="minorEastAsia" w:cstheme="minorEastAsia" w:hint="eastAsia"/>
          <w:bCs/>
          <w:sz w:val="36"/>
          <w:szCs w:val="36"/>
        </w:rPr>
      </w:r>
      <w:r w:rsidRPr="00535713">
        <w:rPr>
          <w:rFonts w:ascii="方正小标宋简体" w:eastAsia="方正小标宋简体" w:hAnsiTheme="minorEastAsia" w:cstheme="minorEastAsia" w:hint="eastAsia"/>
          <w:bCs/>
          <w:sz w:val="36"/>
          <w:szCs w:val="36"/>
        </w:rPr>
        <w:fldChar w:fldCharType="end"/>
      </w:r>
      <w:proofErr w:type="gramStart"/>
      <w:r w:rsidRPr="00535713">
        <w:rPr>
          <w:rFonts w:ascii="方正小标宋简体" w:eastAsia="方正小标宋简体" w:hAnsiTheme="minorEastAsia" w:cstheme="minorEastAsia" w:hint="eastAsia"/>
          <w:bCs/>
          <w:sz w:val="36"/>
          <w:szCs w:val="36"/>
        </w:rPr>
        <w:t>询</w:t>
      </w:r>
      <w:proofErr w:type="gramEnd"/>
      <w:r w:rsidRPr="00535713">
        <w:rPr>
          <w:rFonts w:ascii="方正小标宋简体" w:eastAsia="方正小标宋简体" w:hAnsiTheme="minorEastAsia" w:cstheme="minorEastAsia" w:hint="eastAsia"/>
          <w:bCs/>
          <w:sz w:val="36"/>
          <w:szCs w:val="36"/>
        </w:rPr>
        <w:t xml:space="preserve"> 价 函</w:t>
      </w:r>
    </w:p>
    <w:p w:rsidR="00C52171" w:rsidRPr="00EA0BC7" w:rsidRDefault="00526B3B">
      <w:pPr>
        <w:spacing w:line="480" w:lineRule="exact"/>
        <w:rPr>
          <w:rFonts w:ascii="仿宋" w:eastAsia="仿宋" w:hAnsi="仿宋" w:cstheme="minorEastAsia"/>
          <w:b/>
          <w:bCs/>
          <w:color w:val="FF0000"/>
          <w:sz w:val="28"/>
          <w:szCs w:val="28"/>
        </w:rPr>
      </w:pPr>
      <w:r w:rsidRPr="00EA0BC7">
        <w:rPr>
          <w:rFonts w:ascii="仿宋" w:eastAsia="仿宋" w:hAnsi="仿宋" w:cstheme="minorEastAsia" w:hint="eastAsia"/>
          <w:sz w:val="28"/>
          <w:szCs w:val="28"/>
        </w:rPr>
        <w:t>各潜在供应商</w:t>
      </w:r>
      <w:r w:rsidRPr="00EA0BC7">
        <w:rPr>
          <w:rFonts w:ascii="仿宋" w:eastAsia="仿宋" w:hAnsi="仿宋" w:cstheme="minorEastAsia" w:hint="eastAsia"/>
          <w:b/>
          <w:bCs/>
          <w:sz w:val="28"/>
          <w:szCs w:val="28"/>
        </w:rPr>
        <w:t>：</w:t>
      </w:r>
    </w:p>
    <w:p w:rsidR="00C52171" w:rsidRPr="00EA0BC7" w:rsidRDefault="00526B3B">
      <w:pPr>
        <w:spacing w:line="480" w:lineRule="exact"/>
        <w:ind w:firstLine="560"/>
        <w:rPr>
          <w:rFonts w:ascii="仿宋" w:eastAsia="仿宋" w:hAnsi="仿宋" w:cstheme="minorEastAsia"/>
          <w:sz w:val="28"/>
          <w:szCs w:val="28"/>
        </w:rPr>
      </w:pPr>
      <w:r w:rsidRPr="00EA0BC7">
        <w:rPr>
          <w:rFonts w:ascii="仿宋" w:eastAsia="仿宋" w:hAnsi="仿宋" w:cstheme="minorEastAsia" w:hint="eastAsia"/>
          <w:sz w:val="28"/>
          <w:szCs w:val="28"/>
        </w:rPr>
        <w:t>为落实新冠肺炎疫情防控开学师生返校报到以及开学后进出校园的相关要求，</w:t>
      </w:r>
      <w:r w:rsidR="00C715C0" w:rsidRPr="00D11A58">
        <w:rPr>
          <w:rFonts w:ascii="仿宋" w:eastAsia="仿宋" w:hAnsi="仿宋" w:cstheme="minorEastAsia" w:hint="eastAsia"/>
          <w:sz w:val="28"/>
          <w:szCs w:val="28"/>
        </w:rPr>
        <w:t>现</w:t>
      </w:r>
      <w:r w:rsidRPr="00D11A58">
        <w:rPr>
          <w:rFonts w:ascii="仿宋" w:eastAsia="仿宋" w:hAnsi="仿宋" w:cstheme="minorEastAsia" w:hint="eastAsia"/>
          <w:sz w:val="28"/>
          <w:szCs w:val="28"/>
        </w:rPr>
        <w:t>就</w:t>
      </w:r>
      <w:r w:rsidR="00C715C0" w:rsidRPr="00D11A58">
        <w:rPr>
          <w:rFonts w:ascii="仿宋" w:eastAsia="仿宋" w:hAnsi="仿宋" w:cstheme="minorEastAsia" w:hint="eastAsia"/>
          <w:sz w:val="28"/>
          <w:szCs w:val="28"/>
        </w:rPr>
        <w:t>我</w:t>
      </w:r>
      <w:r w:rsidR="00204BF0" w:rsidRPr="00EA0BC7">
        <w:rPr>
          <w:rFonts w:ascii="仿宋" w:eastAsia="仿宋" w:hAnsi="仿宋" w:cstheme="minorEastAsia" w:hint="eastAsia"/>
          <w:sz w:val="28"/>
          <w:szCs w:val="28"/>
        </w:rPr>
        <w:t>校</w:t>
      </w:r>
      <w:r w:rsidRPr="00EA0BC7">
        <w:rPr>
          <w:rFonts w:ascii="仿宋" w:eastAsia="仿宋" w:hAnsi="仿宋" w:cstheme="minorEastAsia" w:hint="eastAsia"/>
          <w:sz w:val="28"/>
          <w:szCs w:val="28"/>
        </w:rPr>
        <w:t>主要出入口人员身份鉴别速通门系统项目</w:t>
      </w:r>
      <w:r w:rsidR="00A35524" w:rsidRPr="00EA0BC7">
        <w:rPr>
          <w:rFonts w:ascii="仿宋" w:eastAsia="仿宋" w:hAnsi="仿宋" w:cstheme="minorEastAsia" w:hint="eastAsia"/>
          <w:sz w:val="28"/>
          <w:szCs w:val="28"/>
        </w:rPr>
        <w:t>一期工程</w:t>
      </w:r>
      <w:r w:rsidRPr="00EA0BC7">
        <w:rPr>
          <w:rFonts w:ascii="仿宋" w:eastAsia="仿宋" w:hAnsi="仿宋" w:cstheme="minorEastAsia" w:hint="eastAsia"/>
          <w:sz w:val="28"/>
          <w:szCs w:val="28"/>
        </w:rPr>
        <w:t>通过询价方式进行采购。请各拟参与的供应商根据询价函格式一次性填好最终报价、售后服务承诺，并盖上公章，连同相关材料，</w:t>
      </w:r>
      <w:r w:rsidR="00204BF0" w:rsidRPr="00EA0BC7">
        <w:rPr>
          <w:rFonts w:ascii="仿宋" w:eastAsia="仿宋" w:hAnsi="仿宋" w:cstheme="minorEastAsia" w:hint="eastAsia"/>
          <w:sz w:val="28"/>
          <w:szCs w:val="28"/>
        </w:rPr>
        <w:t>于</w:t>
      </w:r>
      <w:r w:rsidRPr="00EA0BC7">
        <w:rPr>
          <w:rFonts w:ascii="仿宋" w:eastAsia="仿宋" w:hAnsi="仿宋" w:cstheme="minorEastAsia" w:hint="eastAsia"/>
          <w:sz w:val="28"/>
          <w:szCs w:val="28"/>
        </w:rPr>
        <w:t>2020年</w:t>
      </w:r>
      <w:r w:rsidR="00204BF0" w:rsidRPr="00EA0BC7">
        <w:rPr>
          <w:rFonts w:ascii="仿宋" w:eastAsia="仿宋" w:hAnsi="仿宋" w:cstheme="minorEastAsia" w:hint="eastAsia"/>
          <w:sz w:val="28"/>
          <w:szCs w:val="28"/>
        </w:rPr>
        <w:t>3</w:t>
      </w:r>
      <w:r w:rsidRPr="00EA0BC7">
        <w:rPr>
          <w:rFonts w:ascii="仿宋" w:eastAsia="仿宋" w:hAnsi="仿宋" w:cstheme="minorEastAsia" w:hint="eastAsia"/>
          <w:sz w:val="28"/>
          <w:szCs w:val="28"/>
        </w:rPr>
        <w:t>月</w:t>
      </w:r>
      <w:r w:rsidR="00204BF0" w:rsidRPr="00EA0BC7">
        <w:rPr>
          <w:rFonts w:ascii="仿宋" w:eastAsia="仿宋" w:hAnsi="仿宋" w:cstheme="minorEastAsia" w:hint="eastAsia"/>
          <w:sz w:val="28"/>
          <w:szCs w:val="28"/>
        </w:rPr>
        <w:t>1</w:t>
      </w:r>
      <w:r w:rsidR="002843EE" w:rsidRPr="00EA0BC7">
        <w:rPr>
          <w:rFonts w:ascii="仿宋" w:eastAsia="仿宋" w:hAnsi="仿宋" w:cstheme="minorEastAsia" w:hint="eastAsia"/>
          <w:sz w:val="28"/>
          <w:szCs w:val="28"/>
        </w:rPr>
        <w:t>4</w:t>
      </w:r>
      <w:r w:rsidRPr="00EA0BC7">
        <w:rPr>
          <w:rFonts w:ascii="仿宋" w:eastAsia="仿宋" w:hAnsi="仿宋" w:cstheme="minorEastAsia" w:hint="eastAsia"/>
          <w:sz w:val="28"/>
          <w:szCs w:val="28"/>
        </w:rPr>
        <w:t>日</w:t>
      </w:r>
      <w:r w:rsidR="002843EE" w:rsidRPr="00EA0BC7">
        <w:rPr>
          <w:rFonts w:ascii="仿宋" w:eastAsia="仿宋" w:hAnsi="仿宋" w:cstheme="minorEastAsia" w:hint="eastAsia"/>
          <w:sz w:val="28"/>
          <w:szCs w:val="28"/>
        </w:rPr>
        <w:t>9</w:t>
      </w:r>
      <w:r w:rsidR="00C34767" w:rsidRPr="00EA0BC7">
        <w:rPr>
          <w:rFonts w:ascii="仿宋" w:eastAsia="仿宋" w:hAnsi="仿宋" w:cstheme="minorEastAsia" w:hint="eastAsia"/>
          <w:sz w:val="28"/>
          <w:szCs w:val="28"/>
        </w:rPr>
        <w:t>时</w:t>
      </w:r>
      <w:r w:rsidRPr="00EA0BC7">
        <w:rPr>
          <w:rFonts w:ascii="仿宋" w:eastAsia="仿宋" w:hAnsi="仿宋" w:cstheme="minorEastAsia" w:hint="eastAsia"/>
          <w:sz w:val="28"/>
          <w:szCs w:val="28"/>
        </w:rPr>
        <w:t>密封送达</w:t>
      </w:r>
      <w:r w:rsidR="00DB14A4" w:rsidRPr="00EA0BC7">
        <w:rPr>
          <w:rFonts w:ascii="仿宋" w:eastAsia="仿宋" w:hAnsi="仿宋" w:cstheme="minorEastAsia" w:hint="eastAsia"/>
          <w:sz w:val="28"/>
          <w:szCs w:val="28"/>
        </w:rPr>
        <w:t>学校</w:t>
      </w:r>
      <w:r w:rsidR="00204BF0" w:rsidRPr="00EA0BC7">
        <w:rPr>
          <w:rFonts w:ascii="仿宋" w:eastAsia="仿宋" w:hAnsi="仿宋" w:cstheme="minorEastAsia" w:hint="eastAsia"/>
          <w:sz w:val="28"/>
          <w:szCs w:val="28"/>
        </w:rPr>
        <w:t>保卫处</w:t>
      </w:r>
      <w:r w:rsidRPr="00EA0BC7">
        <w:rPr>
          <w:rFonts w:ascii="仿宋" w:eastAsia="仿宋" w:hAnsi="仿宋" w:cstheme="minorEastAsia" w:hint="eastAsia"/>
          <w:sz w:val="28"/>
          <w:szCs w:val="28"/>
        </w:rPr>
        <w:t>。</w:t>
      </w:r>
    </w:p>
    <w:p w:rsidR="00FA6C2C" w:rsidRPr="00EA0BC7" w:rsidRDefault="009168CC" w:rsidP="00FA6C2C">
      <w:pPr>
        <w:spacing w:line="480" w:lineRule="exact"/>
        <w:ind w:firstLine="560"/>
        <w:rPr>
          <w:rFonts w:ascii="仿宋" w:eastAsia="仿宋" w:hAnsi="仿宋" w:cstheme="minorEastAsia"/>
          <w:color w:val="FF0000"/>
          <w:sz w:val="28"/>
          <w:szCs w:val="28"/>
        </w:rPr>
      </w:pPr>
      <w:r w:rsidRPr="00EA0BC7">
        <w:rPr>
          <w:rFonts w:ascii="仿宋" w:eastAsia="仿宋" w:hAnsi="仿宋" w:cstheme="minorEastAsia" w:hint="eastAsia"/>
          <w:sz w:val="28"/>
          <w:szCs w:val="28"/>
        </w:rPr>
        <w:t>项目咨询</w:t>
      </w:r>
      <w:r w:rsidR="00526B3B" w:rsidRPr="00EA0BC7">
        <w:rPr>
          <w:rFonts w:ascii="仿宋" w:eastAsia="仿宋" w:hAnsi="仿宋" w:cstheme="minorEastAsia" w:hint="eastAsia"/>
          <w:sz w:val="28"/>
          <w:szCs w:val="28"/>
        </w:rPr>
        <w:t>人：</w:t>
      </w:r>
      <w:r w:rsidRPr="00EA0BC7">
        <w:rPr>
          <w:rFonts w:ascii="仿宋" w:eastAsia="仿宋" w:hAnsi="仿宋" w:cstheme="minorEastAsia" w:hint="eastAsia"/>
          <w:sz w:val="28"/>
          <w:szCs w:val="28"/>
        </w:rPr>
        <w:t>连</w:t>
      </w:r>
      <w:r w:rsidR="005D10E5" w:rsidRPr="00EA0BC7">
        <w:rPr>
          <w:rFonts w:ascii="仿宋" w:eastAsia="仿宋" w:hAnsi="仿宋" w:cstheme="minorEastAsia" w:hint="eastAsia"/>
          <w:sz w:val="28"/>
          <w:szCs w:val="28"/>
        </w:rPr>
        <w:t>老师</w:t>
      </w:r>
      <w:r w:rsidR="00526B3B" w:rsidRPr="00EA0BC7">
        <w:rPr>
          <w:rFonts w:ascii="仿宋" w:eastAsia="仿宋" w:hAnsi="仿宋" w:cstheme="minorEastAsia" w:hint="eastAsia"/>
          <w:sz w:val="28"/>
          <w:szCs w:val="28"/>
        </w:rPr>
        <w:t xml:space="preserve"> </w:t>
      </w:r>
      <w:r w:rsidR="009631D0" w:rsidRPr="00EA0BC7">
        <w:rPr>
          <w:rFonts w:ascii="仿宋" w:eastAsia="仿宋" w:hAnsi="仿宋" w:cstheme="minorEastAsia" w:hint="eastAsia"/>
          <w:sz w:val="28"/>
          <w:szCs w:val="28"/>
        </w:rPr>
        <w:t>（</w:t>
      </w:r>
      <w:r w:rsidR="00526B3B" w:rsidRPr="00EA0BC7">
        <w:rPr>
          <w:rFonts w:ascii="仿宋" w:eastAsia="仿宋" w:hAnsi="仿宋" w:cstheme="minorEastAsia" w:hint="eastAsia"/>
          <w:sz w:val="28"/>
          <w:szCs w:val="28"/>
        </w:rPr>
        <w:t>联系方式：</w:t>
      </w:r>
      <w:r w:rsidR="009631D0" w:rsidRPr="00EA0BC7">
        <w:rPr>
          <w:rFonts w:ascii="仿宋" w:eastAsia="仿宋" w:hAnsi="仿宋" w:cstheme="minorEastAsia" w:hint="eastAsia"/>
          <w:sz w:val="28"/>
          <w:szCs w:val="28"/>
        </w:rPr>
        <w:t>18936032077）</w:t>
      </w:r>
    </w:p>
    <w:p w:rsidR="00C52171" w:rsidRPr="00EA0BC7" w:rsidRDefault="00FA6C2C" w:rsidP="00FA6C2C">
      <w:pPr>
        <w:spacing w:line="480" w:lineRule="exact"/>
        <w:ind w:firstLine="560"/>
        <w:rPr>
          <w:rFonts w:asciiTheme="minorEastAsia" w:hAnsiTheme="minorEastAsia" w:cstheme="minorEastAsia"/>
          <w:b/>
          <w:color w:val="FF0000"/>
          <w:sz w:val="28"/>
          <w:szCs w:val="28"/>
        </w:rPr>
      </w:pPr>
      <w:r w:rsidRPr="00EA0BC7">
        <w:rPr>
          <w:rFonts w:asciiTheme="minorEastAsia" w:hAnsiTheme="minorEastAsia" w:cstheme="minorEastAsia" w:hint="eastAsia"/>
          <w:b/>
          <w:sz w:val="28"/>
          <w:szCs w:val="28"/>
        </w:rPr>
        <w:t>一、</w:t>
      </w:r>
      <w:r w:rsidR="00526B3B" w:rsidRPr="00EA0BC7">
        <w:rPr>
          <w:rFonts w:asciiTheme="minorEastAsia" w:hAnsiTheme="minorEastAsia" w:cstheme="minorEastAsia" w:hint="eastAsia"/>
          <w:b/>
          <w:sz w:val="28"/>
          <w:szCs w:val="28"/>
        </w:rPr>
        <w:t>项目名称</w:t>
      </w:r>
    </w:p>
    <w:p w:rsidR="00C52171" w:rsidRPr="00EA0BC7" w:rsidRDefault="00204BF0" w:rsidP="00EA0BC7">
      <w:pPr>
        <w:spacing w:line="480" w:lineRule="exact"/>
        <w:ind w:firstLineChars="200" w:firstLine="560"/>
        <w:rPr>
          <w:rFonts w:ascii="仿宋" w:eastAsia="仿宋" w:hAnsi="仿宋" w:cstheme="minorEastAsia"/>
          <w:sz w:val="28"/>
          <w:szCs w:val="28"/>
        </w:rPr>
      </w:pPr>
      <w:proofErr w:type="gramStart"/>
      <w:r w:rsidRPr="00EA0BC7">
        <w:rPr>
          <w:rFonts w:ascii="仿宋" w:eastAsia="仿宋" w:hAnsi="仿宋" w:cstheme="minorEastAsia" w:hint="eastAsia"/>
          <w:sz w:val="28"/>
          <w:szCs w:val="28"/>
        </w:rPr>
        <w:t>校</w:t>
      </w:r>
      <w:r w:rsidR="00526B3B" w:rsidRPr="00EA0BC7">
        <w:rPr>
          <w:rFonts w:ascii="仿宋" w:eastAsia="仿宋" w:hAnsi="仿宋" w:cstheme="minorEastAsia" w:hint="eastAsia"/>
          <w:sz w:val="28"/>
          <w:szCs w:val="28"/>
        </w:rPr>
        <w:t>主要</w:t>
      </w:r>
      <w:proofErr w:type="gramEnd"/>
      <w:r w:rsidR="00526B3B" w:rsidRPr="00EA0BC7">
        <w:rPr>
          <w:rFonts w:ascii="仿宋" w:eastAsia="仿宋" w:hAnsi="仿宋" w:cstheme="minorEastAsia" w:hint="eastAsia"/>
          <w:sz w:val="28"/>
          <w:szCs w:val="28"/>
        </w:rPr>
        <w:t>出入口人员身份鉴别速通门系统项目</w:t>
      </w:r>
      <w:r w:rsidR="00A35524" w:rsidRPr="00EA0BC7">
        <w:rPr>
          <w:rFonts w:ascii="仿宋" w:eastAsia="仿宋" w:hAnsi="仿宋" w:cstheme="minorEastAsia" w:hint="eastAsia"/>
          <w:sz w:val="28"/>
          <w:szCs w:val="28"/>
        </w:rPr>
        <w:t>一期工程</w:t>
      </w:r>
    </w:p>
    <w:p w:rsidR="00FB6F5C" w:rsidRPr="00EA0BC7" w:rsidRDefault="00FA6C2C" w:rsidP="00535713">
      <w:pPr>
        <w:spacing w:line="480" w:lineRule="exact"/>
        <w:ind w:firstLine="560"/>
        <w:rPr>
          <w:rFonts w:asciiTheme="minorEastAsia" w:hAnsiTheme="minorEastAsia" w:cstheme="minorEastAsia"/>
          <w:b/>
          <w:sz w:val="28"/>
          <w:szCs w:val="28"/>
        </w:rPr>
      </w:pPr>
      <w:r w:rsidRPr="00EA0BC7">
        <w:rPr>
          <w:rFonts w:asciiTheme="minorEastAsia" w:hAnsiTheme="minorEastAsia" w:cstheme="minorEastAsia" w:hint="eastAsia"/>
          <w:b/>
          <w:sz w:val="28"/>
          <w:szCs w:val="28"/>
        </w:rPr>
        <w:t>二、</w:t>
      </w:r>
      <w:r w:rsidR="00526B3B" w:rsidRPr="00EA0BC7">
        <w:rPr>
          <w:rFonts w:asciiTheme="minorEastAsia" w:hAnsiTheme="minorEastAsia" w:cstheme="minorEastAsia" w:hint="eastAsia"/>
          <w:b/>
          <w:sz w:val="28"/>
          <w:szCs w:val="28"/>
        </w:rPr>
        <w:t xml:space="preserve">项目概况 </w:t>
      </w:r>
    </w:p>
    <w:p w:rsidR="00FB6F5C" w:rsidRPr="00EA0BC7" w:rsidRDefault="00C715C0" w:rsidP="00EA0BC7">
      <w:pPr>
        <w:spacing w:line="480" w:lineRule="exact"/>
        <w:ind w:firstLineChars="200" w:firstLine="560"/>
        <w:rPr>
          <w:rFonts w:ascii="仿宋" w:eastAsia="仿宋" w:hAnsi="仿宋" w:cstheme="minorEastAsia"/>
          <w:sz w:val="28"/>
          <w:szCs w:val="28"/>
        </w:rPr>
      </w:pPr>
      <w:r w:rsidRPr="00D11A58">
        <w:rPr>
          <w:rFonts w:ascii="仿宋" w:eastAsia="仿宋" w:hAnsi="仿宋" w:cstheme="minorEastAsia" w:hint="eastAsia"/>
          <w:sz w:val="28"/>
          <w:szCs w:val="28"/>
        </w:rPr>
        <w:t>为加强学校人员进出的管控，特别是根据疫情防控需要对进出学校人员进行严格把关，</w:t>
      </w:r>
      <w:r w:rsidRPr="00EA0BC7">
        <w:rPr>
          <w:rFonts w:ascii="仿宋" w:eastAsia="仿宋" w:hAnsi="仿宋" w:cstheme="minorEastAsia" w:hint="eastAsia"/>
          <w:sz w:val="28"/>
          <w:szCs w:val="28"/>
        </w:rPr>
        <w:t>人员进出有迹可循，</w:t>
      </w:r>
      <w:r w:rsidR="00526B3B" w:rsidRPr="00EA0BC7">
        <w:rPr>
          <w:rFonts w:ascii="仿宋" w:eastAsia="仿宋" w:hAnsi="仿宋" w:cstheme="minorEastAsia" w:hint="eastAsia"/>
          <w:sz w:val="28"/>
          <w:szCs w:val="28"/>
        </w:rPr>
        <w:t>拟在学</w:t>
      </w:r>
      <w:r w:rsidRPr="00EA0BC7">
        <w:rPr>
          <w:rFonts w:ascii="仿宋" w:eastAsia="仿宋" w:hAnsi="仿宋" w:cstheme="minorEastAsia" w:hint="eastAsia"/>
          <w:sz w:val="28"/>
          <w:szCs w:val="28"/>
        </w:rPr>
        <w:t>校</w:t>
      </w:r>
      <w:r w:rsidR="00526B3B" w:rsidRPr="00EA0BC7">
        <w:rPr>
          <w:rFonts w:ascii="仿宋" w:eastAsia="仿宋" w:hAnsi="仿宋" w:cstheme="minorEastAsia" w:hint="eastAsia"/>
          <w:sz w:val="28"/>
          <w:szCs w:val="28"/>
        </w:rPr>
        <w:t>正大门和西门建立一套人员通道管理设备。采用</w:t>
      </w:r>
      <w:proofErr w:type="gramStart"/>
      <w:r w:rsidR="00526B3B" w:rsidRPr="00EA0BC7">
        <w:rPr>
          <w:rFonts w:ascii="仿宋" w:eastAsia="仿宋" w:hAnsi="仿宋" w:cstheme="minorEastAsia" w:hint="eastAsia"/>
          <w:sz w:val="28"/>
          <w:szCs w:val="28"/>
        </w:rPr>
        <w:t>支付宝二维</w:t>
      </w:r>
      <w:proofErr w:type="gramEnd"/>
      <w:r w:rsidR="00526B3B" w:rsidRPr="00EA0BC7">
        <w:rPr>
          <w:rFonts w:ascii="仿宋" w:eastAsia="仿宋" w:hAnsi="仿宋" w:cstheme="minorEastAsia" w:hint="eastAsia"/>
          <w:sz w:val="28"/>
          <w:szCs w:val="28"/>
        </w:rPr>
        <w:t>码、校园卡读卡认证方式，并预留人脸识别认证接口，后期根据需要可增加人脸识别认证方式。系统与我</w:t>
      </w:r>
      <w:r w:rsidRPr="00EA0BC7">
        <w:rPr>
          <w:rFonts w:ascii="仿宋" w:eastAsia="仿宋" w:hAnsi="仿宋" w:cstheme="minorEastAsia" w:hint="eastAsia"/>
          <w:sz w:val="28"/>
          <w:szCs w:val="28"/>
        </w:rPr>
        <w:t>校</w:t>
      </w:r>
      <w:r w:rsidR="00526B3B" w:rsidRPr="00EA0BC7">
        <w:rPr>
          <w:rFonts w:ascii="仿宋" w:eastAsia="仿宋" w:hAnsi="仿宋" w:cstheme="minorEastAsia" w:hint="eastAsia"/>
          <w:sz w:val="28"/>
          <w:szCs w:val="28"/>
        </w:rPr>
        <w:t>校园</w:t>
      </w:r>
      <w:proofErr w:type="gramStart"/>
      <w:r w:rsidR="00526B3B" w:rsidRPr="00EA0BC7">
        <w:rPr>
          <w:rFonts w:ascii="仿宋" w:eastAsia="仿宋" w:hAnsi="仿宋" w:cstheme="minorEastAsia" w:hint="eastAsia"/>
          <w:sz w:val="28"/>
          <w:szCs w:val="28"/>
        </w:rPr>
        <w:t>一</w:t>
      </w:r>
      <w:proofErr w:type="gramEnd"/>
      <w:r w:rsidR="00526B3B" w:rsidRPr="00EA0BC7">
        <w:rPr>
          <w:rFonts w:ascii="仿宋" w:eastAsia="仿宋" w:hAnsi="仿宋" w:cstheme="minorEastAsia" w:hint="eastAsia"/>
          <w:sz w:val="28"/>
          <w:szCs w:val="28"/>
        </w:rPr>
        <w:t>卡通、支付</w:t>
      </w:r>
      <w:proofErr w:type="gramStart"/>
      <w:r w:rsidR="00526B3B" w:rsidRPr="00EA0BC7">
        <w:rPr>
          <w:rFonts w:ascii="仿宋" w:eastAsia="仿宋" w:hAnsi="仿宋" w:cstheme="minorEastAsia" w:hint="eastAsia"/>
          <w:sz w:val="28"/>
          <w:szCs w:val="28"/>
        </w:rPr>
        <w:t>宝二维码</w:t>
      </w:r>
      <w:proofErr w:type="gramEnd"/>
      <w:r w:rsidR="00526B3B" w:rsidRPr="00EA0BC7">
        <w:rPr>
          <w:rFonts w:ascii="仿宋" w:eastAsia="仿宋" w:hAnsi="仿宋" w:cstheme="minorEastAsia" w:hint="eastAsia"/>
          <w:sz w:val="28"/>
          <w:szCs w:val="28"/>
        </w:rPr>
        <w:t>进行对接。</w:t>
      </w:r>
      <w:r w:rsidR="00FB6F5C" w:rsidRPr="00EA0BC7">
        <w:rPr>
          <w:rFonts w:ascii="仿宋" w:eastAsia="仿宋" w:hAnsi="仿宋" w:cstheme="minorEastAsia" w:hint="eastAsia"/>
          <w:sz w:val="28"/>
          <w:szCs w:val="28"/>
        </w:rPr>
        <w:t>成交供应商不得转包、分包。</w:t>
      </w:r>
    </w:p>
    <w:p w:rsidR="00C52171" w:rsidRPr="00EA0BC7" w:rsidRDefault="00FB6F5C"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1</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 xml:space="preserve">项目预算： </w:t>
      </w:r>
      <w:r w:rsidR="00D11A58">
        <w:rPr>
          <w:rFonts w:ascii="仿宋" w:eastAsia="仿宋" w:hAnsi="仿宋" w:cstheme="minorEastAsia" w:hint="eastAsia"/>
          <w:sz w:val="28"/>
          <w:szCs w:val="28"/>
        </w:rPr>
        <w:t>10</w:t>
      </w:r>
      <w:r w:rsidR="00526B3B" w:rsidRPr="00EA0BC7">
        <w:rPr>
          <w:rFonts w:ascii="仿宋" w:eastAsia="仿宋" w:hAnsi="仿宋" w:cstheme="minorEastAsia" w:hint="eastAsia"/>
          <w:sz w:val="28"/>
          <w:szCs w:val="28"/>
        </w:rPr>
        <w:t>万元。</w:t>
      </w:r>
    </w:p>
    <w:p w:rsidR="00FB6F5C" w:rsidRPr="00EA0BC7" w:rsidRDefault="00FB6F5C"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2</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售后要求：项目整体质保2年，</w:t>
      </w:r>
      <w:proofErr w:type="gramStart"/>
      <w:r w:rsidRPr="00EA0BC7">
        <w:rPr>
          <w:rFonts w:ascii="仿宋" w:eastAsia="仿宋" w:hAnsi="仿宋" w:cstheme="minorEastAsia" w:hint="eastAsia"/>
          <w:sz w:val="28"/>
          <w:szCs w:val="28"/>
        </w:rPr>
        <w:t>维保响应时间</w:t>
      </w:r>
      <w:proofErr w:type="gramEnd"/>
      <w:r w:rsidRPr="00EA0BC7">
        <w:rPr>
          <w:rFonts w:ascii="仿宋" w:eastAsia="仿宋" w:hAnsi="仿宋" w:cstheme="minorEastAsia" w:hint="eastAsia"/>
          <w:sz w:val="28"/>
          <w:szCs w:val="28"/>
        </w:rPr>
        <w:t>3小时。</w:t>
      </w:r>
    </w:p>
    <w:p w:rsidR="00FB6F5C" w:rsidRPr="00EA0BC7" w:rsidRDefault="00FB6F5C"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3</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交付时间：合同签订后十五日内且在3月31日之前交付验收。</w:t>
      </w:r>
    </w:p>
    <w:p w:rsidR="00C2231A" w:rsidRPr="00EA0BC7" w:rsidRDefault="00C2231A"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4</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交货地点：甲方指定地点。</w:t>
      </w:r>
    </w:p>
    <w:p w:rsidR="00FB6F5C" w:rsidRPr="00EA0BC7" w:rsidRDefault="00C2231A"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5</w:t>
      </w:r>
      <w:r w:rsidR="00EA0BC7" w:rsidRPr="00EA0BC7">
        <w:rPr>
          <w:rFonts w:ascii="仿宋" w:eastAsia="仿宋" w:hAnsi="仿宋" w:cstheme="minorEastAsia" w:hint="eastAsia"/>
          <w:sz w:val="28"/>
          <w:szCs w:val="28"/>
        </w:rPr>
        <w:t>.</w:t>
      </w:r>
      <w:r w:rsidR="00FB6F5C" w:rsidRPr="00EA0BC7">
        <w:rPr>
          <w:rFonts w:ascii="仿宋" w:eastAsia="仿宋" w:hAnsi="仿宋" w:cstheme="minorEastAsia" w:hint="eastAsia"/>
          <w:sz w:val="28"/>
          <w:szCs w:val="28"/>
        </w:rPr>
        <w:t>付款方式：</w:t>
      </w:r>
      <w:r w:rsidR="00FB6F5C" w:rsidRPr="00EA0BC7">
        <w:rPr>
          <w:rFonts w:ascii="仿宋" w:eastAsia="仿宋" w:hAnsi="仿宋" w:cstheme="minorEastAsia"/>
          <w:sz w:val="28"/>
          <w:szCs w:val="28"/>
        </w:rPr>
        <w:t>项目验收合格后，</w:t>
      </w:r>
      <w:r w:rsidR="00620538" w:rsidRPr="00EA0BC7">
        <w:rPr>
          <w:rFonts w:ascii="仿宋" w:eastAsia="仿宋" w:hAnsi="仿宋" w:cstheme="minorEastAsia" w:hint="eastAsia"/>
          <w:sz w:val="28"/>
          <w:szCs w:val="28"/>
        </w:rPr>
        <w:t>开据税票</w:t>
      </w:r>
      <w:r w:rsidR="00FB6F5C" w:rsidRPr="00EA0BC7">
        <w:rPr>
          <w:rFonts w:ascii="仿宋" w:eastAsia="仿宋" w:hAnsi="仿宋" w:cstheme="minorEastAsia"/>
          <w:sz w:val="28"/>
          <w:szCs w:val="28"/>
        </w:rPr>
        <w:t>经</w:t>
      </w:r>
      <w:r w:rsidR="00FB6F5C" w:rsidRPr="00EA0BC7">
        <w:rPr>
          <w:rFonts w:ascii="仿宋" w:eastAsia="仿宋" w:hAnsi="仿宋" w:cstheme="minorEastAsia" w:hint="eastAsia"/>
          <w:sz w:val="28"/>
          <w:szCs w:val="28"/>
        </w:rPr>
        <w:t>校</w:t>
      </w:r>
      <w:r w:rsidR="00955F11" w:rsidRPr="00EA0BC7">
        <w:rPr>
          <w:rFonts w:ascii="仿宋" w:eastAsia="仿宋" w:hAnsi="仿宋" w:cstheme="minorEastAsia"/>
          <w:sz w:val="28"/>
          <w:szCs w:val="28"/>
        </w:rPr>
        <w:t>方确认</w:t>
      </w:r>
      <w:r w:rsidR="00FB6F5C" w:rsidRPr="00EA0BC7">
        <w:rPr>
          <w:rFonts w:ascii="仿宋" w:eastAsia="仿宋" w:hAnsi="仿宋" w:cstheme="minorEastAsia"/>
          <w:sz w:val="28"/>
          <w:szCs w:val="28"/>
        </w:rPr>
        <w:t>支付合同总价款的95%，余5%作为质保金。质保期内服务满足</w:t>
      </w:r>
      <w:r w:rsidR="00FB6F5C" w:rsidRPr="00EA0BC7">
        <w:rPr>
          <w:rFonts w:ascii="仿宋" w:eastAsia="仿宋" w:hAnsi="仿宋" w:cstheme="minorEastAsia" w:hint="eastAsia"/>
          <w:sz w:val="28"/>
          <w:szCs w:val="28"/>
        </w:rPr>
        <w:t>校</w:t>
      </w:r>
      <w:r w:rsidR="00FB6F5C" w:rsidRPr="00EA0BC7">
        <w:rPr>
          <w:rFonts w:ascii="仿宋" w:eastAsia="仿宋" w:hAnsi="仿宋" w:cstheme="minorEastAsia"/>
          <w:sz w:val="28"/>
          <w:szCs w:val="28"/>
        </w:rPr>
        <w:t>方要求，</w:t>
      </w:r>
      <w:r w:rsidR="00FB6F5C" w:rsidRPr="00EA0BC7">
        <w:rPr>
          <w:rFonts w:ascii="仿宋" w:eastAsia="仿宋" w:hAnsi="仿宋" w:cstheme="minorEastAsia" w:hint="eastAsia"/>
          <w:sz w:val="28"/>
          <w:szCs w:val="28"/>
        </w:rPr>
        <w:t>校</w:t>
      </w:r>
      <w:r w:rsidR="00FB6F5C" w:rsidRPr="00EA0BC7">
        <w:rPr>
          <w:rFonts w:ascii="仿宋" w:eastAsia="仿宋" w:hAnsi="仿宋" w:cstheme="minorEastAsia"/>
          <w:sz w:val="28"/>
          <w:szCs w:val="28"/>
        </w:rPr>
        <w:t>方于质保期满后无息</w:t>
      </w:r>
      <w:r w:rsidR="00FB6F5C" w:rsidRPr="00EA0BC7">
        <w:rPr>
          <w:rFonts w:ascii="仿宋" w:eastAsia="仿宋" w:hAnsi="仿宋" w:cstheme="minorEastAsia" w:hint="eastAsia"/>
          <w:sz w:val="28"/>
          <w:szCs w:val="28"/>
        </w:rPr>
        <w:t>支付质保金</w:t>
      </w:r>
      <w:r w:rsidR="00FB6F5C" w:rsidRPr="00EA0BC7">
        <w:rPr>
          <w:rFonts w:ascii="仿宋" w:eastAsia="仿宋" w:hAnsi="仿宋" w:cstheme="minorEastAsia"/>
          <w:sz w:val="28"/>
          <w:szCs w:val="28"/>
        </w:rPr>
        <w:t>。</w:t>
      </w:r>
    </w:p>
    <w:p w:rsidR="00C52171" w:rsidRPr="00EA0BC7" w:rsidRDefault="00FA6C2C" w:rsidP="00535713">
      <w:pPr>
        <w:spacing w:line="480" w:lineRule="exact"/>
        <w:ind w:firstLine="560"/>
        <w:rPr>
          <w:rFonts w:asciiTheme="minorEastAsia" w:hAnsiTheme="minorEastAsia" w:cstheme="minorEastAsia"/>
          <w:b/>
          <w:sz w:val="28"/>
          <w:szCs w:val="28"/>
        </w:rPr>
      </w:pPr>
      <w:r w:rsidRPr="00EA0BC7">
        <w:rPr>
          <w:rFonts w:asciiTheme="minorEastAsia" w:hAnsiTheme="minorEastAsia" w:cstheme="minorEastAsia" w:hint="eastAsia"/>
          <w:b/>
          <w:sz w:val="28"/>
          <w:szCs w:val="28"/>
        </w:rPr>
        <w:t>三</w:t>
      </w:r>
      <w:r w:rsidR="00526B3B" w:rsidRPr="00EA0BC7">
        <w:rPr>
          <w:rFonts w:asciiTheme="minorEastAsia" w:hAnsiTheme="minorEastAsia" w:cstheme="minorEastAsia" w:hint="eastAsia"/>
          <w:b/>
          <w:sz w:val="28"/>
          <w:szCs w:val="28"/>
        </w:rPr>
        <w:t>、资质要求</w:t>
      </w:r>
    </w:p>
    <w:p w:rsidR="00C52171" w:rsidRPr="00D11A58"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D11A58">
        <w:rPr>
          <w:rFonts w:ascii="仿宋" w:eastAsia="仿宋" w:hAnsi="仿宋" w:cstheme="minorEastAsia" w:hint="eastAsia"/>
          <w:sz w:val="28"/>
          <w:szCs w:val="28"/>
        </w:rPr>
        <w:t>（一）符合政府采购法第二十二条规定的条件，并提供下列材料；</w:t>
      </w:r>
    </w:p>
    <w:p w:rsidR="00C52171"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1</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营业执照、税务登记证、组织机构代码证（三证合一只提供营业执照）；</w:t>
      </w:r>
    </w:p>
    <w:p w:rsidR="00C52171"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2</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法人授权委托书；</w:t>
      </w:r>
    </w:p>
    <w:p w:rsidR="00C52171"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lastRenderedPageBreak/>
        <w:t>3</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法人代表、授权代表的身份证明复印件；</w:t>
      </w:r>
    </w:p>
    <w:p w:rsidR="00C52171" w:rsidRPr="00EA0BC7" w:rsidRDefault="00526B3B" w:rsidP="00EA0BC7">
      <w:pPr>
        <w:autoSpaceDE w:val="0"/>
        <w:autoSpaceDN w:val="0"/>
        <w:adjustRightInd w:val="0"/>
        <w:spacing w:line="460" w:lineRule="exact"/>
        <w:ind w:firstLineChars="200" w:firstLine="562"/>
        <w:rPr>
          <w:rFonts w:ascii="仿宋" w:eastAsia="仿宋" w:hAnsi="仿宋" w:cstheme="minorEastAsia"/>
          <w:b/>
          <w:sz w:val="28"/>
          <w:szCs w:val="28"/>
          <w:u w:val="single"/>
        </w:rPr>
      </w:pPr>
      <w:r w:rsidRPr="00EA0BC7">
        <w:rPr>
          <w:rFonts w:ascii="仿宋" w:eastAsia="仿宋" w:hAnsi="仿宋" w:cstheme="minorEastAsia" w:hint="eastAsia"/>
          <w:b/>
          <w:sz w:val="28"/>
          <w:szCs w:val="28"/>
          <w:u w:val="single"/>
        </w:rPr>
        <w:t>4</w:t>
      </w:r>
      <w:r w:rsidR="00EA0BC7" w:rsidRPr="00EA0BC7">
        <w:rPr>
          <w:rFonts w:ascii="仿宋" w:eastAsia="仿宋" w:hAnsi="仿宋" w:cstheme="minorEastAsia" w:hint="eastAsia"/>
          <w:b/>
          <w:sz w:val="28"/>
          <w:szCs w:val="28"/>
          <w:u w:val="single"/>
        </w:rPr>
        <w:t>.</w:t>
      </w:r>
      <w:r w:rsidRPr="00EA0BC7">
        <w:rPr>
          <w:rFonts w:ascii="仿宋" w:eastAsia="仿宋" w:hAnsi="仿宋" w:cstheme="minorEastAsia" w:hint="eastAsia"/>
          <w:b/>
          <w:sz w:val="28"/>
          <w:szCs w:val="28"/>
          <w:u w:val="single"/>
        </w:rPr>
        <w:t>具有询价清单中的主要设备制造厂家授权书；</w:t>
      </w:r>
    </w:p>
    <w:p w:rsidR="00C52171"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5</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提供2019年12月份依法缴纳税收的凭据，以及缴纳社会保险的凭据（专用收据或社会保险的凭据。依法免税或不需要缴纳社会保障资金的投标供应商，应提供相应文件证明）；</w:t>
      </w:r>
    </w:p>
    <w:p w:rsidR="00C52171"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6</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具有履行合同所必需的设备和专业技术能力（请提供具备履行合同所必需的设备和专业技术能力的证明材料）；</w:t>
      </w:r>
    </w:p>
    <w:p w:rsidR="00C52171"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7</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参加政府采购活动前3年内在经营活动中没有重大违法记录的书面声明。</w:t>
      </w:r>
    </w:p>
    <w:p w:rsidR="00D11A58" w:rsidRPr="00EA0BC7" w:rsidRDefault="00D11A58" w:rsidP="00EA0BC7">
      <w:pPr>
        <w:autoSpaceDE w:val="0"/>
        <w:autoSpaceDN w:val="0"/>
        <w:adjustRightInd w:val="0"/>
        <w:spacing w:line="460" w:lineRule="exact"/>
        <w:ind w:firstLineChars="200" w:firstLine="560"/>
        <w:rPr>
          <w:rFonts w:ascii="仿宋" w:eastAsia="仿宋" w:hAnsi="仿宋" w:cstheme="minorEastAsia"/>
          <w:sz w:val="28"/>
          <w:szCs w:val="28"/>
        </w:rPr>
      </w:pPr>
      <w:r>
        <w:rPr>
          <w:rFonts w:ascii="仿宋" w:eastAsia="仿宋" w:hAnsi="仿宋" w:cstheme="minorEastAsia" w:hint="eastAsia"/>
          <w:sz w:val="28"/>
          <w:szCs w:val="28"/>
        </w:rPr>
        <w:t>（二）本次询价不接收联合体响应报价。</w:t>
      </w:r>
    </w:p>
    <w:p w:rsidR="00C52171" w:rsidRPr="00EA0BC7" w:rsidRDefault="00FA6C2C" w:rsidP="00535713">
      <w:pPr>
        <w:spacing w:line="480" w:lineRule="exact"/>
        <w:ind w:firstLine="560"/>
        <w:rPr>
          <w:rFonts w:asciiTheme="minorEastAsia" w:hAnsiTheme="minorEastAsia" w:cstheme="minorEastAsia"/>
          <w:b/>
          <w:sz w:val="28"/>
          <w:szCs w:val="28"/>
        </w:rPr>
      </w:pPr>
      <w:r w:rsidRPr="00EA0BC7">
        <w:rPr>
          <w:rFonts w:asciiTheme="minorEastAsia" w:hAnsiTheme="minorEastAsia" w:cstheme="minorEastAsia" w:hint="eastAsia"/>
          <w:b/>
          <w:sz w:val="28"/>
          <w:szCs w:val="28"/>
        </w:rPr>
        <w:t>四、</w:t>
      </w:r>
      <w:r w:rsidR="00526B3B" w:rsidRPr="00EA0BC7">
        <w:rPr>
          <w:rFonts w:asciiTheme="minorEastAsia" w:hAnsiTheme="minorEastAsia" w:cstheme="minorEastAsia" w:hint="eastAsia"/>
          <w:b/>
          <w:sz w:val="28"/>
          <w:szCs w:val="28"/>
        </w:rPr>
        <w:t>工程质量要求</w:t>
      </w:r>
    </w:p>
    <w:p w:rsidR="00FA6C2C"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1</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本工程质量标准为：合格，且需满足甲方的设计及使用要求，质量标准的评定以现行国家或行业的质量检验评定标准为依据。</w:t>
      </w:r>
    </w:p>
    <w:p w:rsidR="00C52171" w:rsidRPr="00EA0BC7" w:rsidRDefault="00C2231A"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2</w:t>
      </w:r>
      <w:r w:rsidR="00EA0BC7" w:rsidRPr="00EA0BC7">
        <w:rPr>
          <w:rFonts w:ascii="仿宋" w:eastAsia="仿宋" w:hAnsi="仿宋" w:cstheme="minorEastAsia" w:hint="eastAsia"/>
          <w:sz w:val="28"/>
          <w:szCs w:val="28"/>
        </w:rPr>
        <w:t>.</w:t>
      </w:r>
      <w:r w:rsidR="00526B3B" w:rsidRPr="00EA0BC7">
        <w:rPr>
          <w:rFonts w:ascii="仿宋" w:eastAsia="仿宋" w:hAnsi="仿宋" w:cstheme="minorEastAsia" w:hint="eastAsia"/>
          <w:sz w:val="28"/>
          <w:szCs w:val="28"/>
        </w:rPr>
        <w:t>凡由乙方采购的材料应为符合合同及清单要求的合格产品，如不符合要求，应禁止使用，若已使用，返工费由乙方负责。</w:t>
      </w:r>
    </w:p>
    <w:p w:rsidR="00CD03EC" w:rsidRDefault="00C2231A" w:rsidP="00EA0BC7">
      <w:pPr>
        <w:autoSpaceDE w:val="0"/>
        <w:autoSpaceDN w:val="0"/>
        <w:adjustRightInd w:val="0"/>
        <w:spacing w:line="460" w:lineRule="exact"/>
        <w:ind w:firstLineChars="200" w:firstLine="560"/>
        <w:rPr>
          <w:rFonts w:ascii="仿宋" w:eastAsia="仿宋" w:hAnsi="仿宋" w:cstheme="minorEastAsia" w:hint="eastAsia"/>
          <w:sz w:val="28"/>
          <w:szCs w:val="28"/>
        </w:rPr>
      </w:pPr>
      <w:r w:rsidRPr="00EA0BC7">
        <w:rPr>
          <w:rFonts w:ascii="仿宋" w:eastAsia="仿宋" w:hAnsi="仿宋" w:cstheme="minorEastAsia" w:hint="eastAsia"/>
          <w:sz w:val="28"/>
          <w:szCs w:val="28"/>
        </w:rPr>
        <w:t>3</w:t>
      </w:r>
      <w:r w:rsidR="00EA0BC7" w:rsidRPr="00EA0BC7">
        <w:rPr>
          <w:rFonts w:ascii="仿宋" w:eastAsia="仿宋" w:hAnsi="仿宋" w:cstheme="minorEastAsia" w:hint="eastAsia"/>
          <w:sz w:val="28"/>
          <w:szCs w:val="28"/>
        </w:rPr>
        <w:t>.</w:t>
      </w:r>
      <w:r w:rsidR="00CD03EC" w:rsidRPr="00EA0BC7">
        <w:rPr>
          <w:rFonts w:ascii="仿宋" w:eastAsia="仿宋" w:hAnsi="仿宋" w:cstheme="minorEastAsia" w:hint="eastAsia"/>
          <w:sz w:val="28"/>
          <w:szCs w:val="28"/>
        </w:rPr>
        <w:t>本次采购设备运行系统</w:t>
      </w:r>
      <w:r w:rsidR="00124A99" w:rsidRPr="00EA0BC7">
        <w:rPr>
          <w:rFonts w:ascii="仿宋" w:eastAsia="仿宋" w:hAnsi="仿宋" w:cstheme="minorEastAsia" w:hint="eastAsia"/>
          <w:sz w:val="28"/>
          <w:szCs w:val="28"/>
        </w:rPr>
        <w:t>须</w:t>
      </w:r>
      <w:r w:rsidR="00CD03EC" w:rsidRPr="00EA0BC7">
        <w:rPr>
          <w:rFonts w:ascii="仿宋" w:eastAsia="仿宋" w:hAnsi="仿宋" w:cstheme="minorEastAsia" w:hint="eastAsia"/>
          <w:sz w:val="28"/>
          <w:szCs w:val="28"/>
        </w:rPr>
        <w:t>与</w:t>
      </w:r>
      <w:r w:rsidR="00B46CA4" w:rsidRPr="00EA0BC7">
        <w:rPr>
          <w:rFonts w:ascii="仿宋" w:eastAsia="仿宋" w:hAnsi="仿宋" w:cstheme="minorEastAsia" w:hint="eastAsia"/>
          <w:sz w:val="28"/>
          <w:szCs w:val="28"/>
        </w:rPr>
        <w:t>学校</w:t>
      </w:r>
      <w:r w:rsidR="00CD03EC" w:rsidRPr="00EA0BC7">
        <w:rPr>
          <w:rFonts w:ascii="仿宋" w:eastAsia="仿宋" w:hAnsi="仿宋" w:cstheme="minorEastAsia" w:hint="eastAsia"/>
          <w:sz w:val="28"/>
          <w:szCs w:val="28"/>
        </w:rPr>
        <w:t>校园</w:t>
      </w:r>
      <w:proofErr w:type="gramStart"/>
      <w:r w:rsidR="00CD03EC" w:rsidRPr="00EA0BC7">
        <w:rPr>
          <w:rFonts w:ascii="仿宋" w:eastAsia="仿宋" w:hAnsi="仿宋" w:cstheme="minorEastAsia" w:hint="eastAsia"/>
          <w:sz w:val="28"/>
          <w:szCs w:val="28"/>
        </w:rPr>
        <w:t>一</w:t>
      </w:r>
      <w:proofErr w:type="gramEnd"/>
      <w:r w:rsidR="00CD03EC" w:rsidRPr="00EA0BC7">
        <w:rPr>
          <w:rFonts w:ascii="仿宋" w:eastAsia="仿宋" w:hAnsi="仿宋" w:cstheme="minorEastAsia" w:hint="eastAsia"/>
          <w:sz w:val="28"/>
          <w:szCs w:val="28"/>
        </w:rPr>
        <w:t>卡通、支付</w:t>
      </w:r>
      <w:proofErr w:type="gramStart"/>
      <w:r w:rsidR="00CD03EC" w:rsidRPr="00EA0BC7">
        <w:rPr>
          <w:rFonts w:ascii="仿宋" w:eastAsia="仿宋" w:hAnsi="仿宋" w:cstheme="minorEastAsia" w:hint="eastAsia"/>
          <w:sz w:val="28"/>
          <w:szCs w:val="28"/>
        </w:rPr>
        <w:t>宝二维码</w:t>
      </w:r>
      <w:proofErr w:type="gramEnd"/>
      <w:r w:rsidR="00CD03EC" w:rsidRPr="00EA0BC7">
        <w:rPr>
          <w:rFonts w:ascii="仿宋" w:eastAsia="仿宋" w:hAnsi="仿宋" w:cstheme="minorEastAsia" w:hint="eastAsia"/>
          <w:sz w:val="28"/>
          <w:szCs w:val="28"/>
        </w:rPr>
        <w:t>进行对接，充分做到管控详细，使用便捷。</w:t>
      </w:r>
    </w:p>
    <w:p w:rsidR="005A42E5" w:rsidRPr="00EA0BC7" w:rsidRDefault="005A42E5" w:rsidP="00EA0BC7">
      <w:pPr>
        <w:autoSpaceDE w:val="0"/>
        <w:autoSpaceDN w:val="0"/>
        <w:adjustRightInd w:val="0"/>
        <w:spacing w:line="460" w:lineRule="exact"/>
        <w:ind w:firstLineChars="200" w:firstLine="560"/>
        <w:rPr>
          <w:rFonts w:ascii="仿宋" w:eastAsia="仿宋" w:hAnsi="仿宋" w:cstheme="minorEastAsia"/>
          <w:sz w:val="28"/>
          <w:szCs w:val="28"/>
        </w:rPr>
      </w:pPr>
      <w:r>
        <w:rPr>
          <w:rFonts w:ascii="仿宋" w:eastAsia="仿宋" w:hAnsi="仿宋" w:cstheme="minorEastAsia" w:hint="eastAsia"/>
          <w:sz w:val="28"/>
          <w:szCs w:val="28"/>
        </w:rPr>
        <w:t>4.本次采购为室外</w:t>
      </w:r>
      <w:r>
        <w:rPr>
          <w:rFonts w:ascii="仿宋" w:eastAsia="仿宋" w:hAnsi="仿宋" w:cstheme="minorEastAsia" w:hint="eastAsia"/>
          <w:sz w:val="28"/>
          <w:szCs w:val="28"/>
        </w:rPr>
        <w:t>设备</w:t>
      </w:r>
      <w:r>
        <w:rPr>
          <w:rFonts w:ascii="仿宋" w:eastAsia="仿宋" w:hAnsi="仿宋" w:cstheme="minorEastAsia" w:hint="eastAsia"/>
          <w:sz w:val="28"/>
          <w:szCs w:val="28"/>
        </w:rPr>
        <w:t>，应具有防水功能，能够在南京高温高温度条件下正常工作。</w:t>
      </w:r>
    </w:p>
    <w:p w:rsidR="00C52171" w:rsidRPr="00EA0BC7" w:rsidRDefault="00FA6C2C" w:rsidP="00535713">
      <w:pPr>
        <w:spacing w:line="480" w:lineRule="exact"/>
        <w:ind w:firstLine="560"/>
        <w:rPr>
          <w:rFonts w:asciiTheme="minorEastAsia" w:hAnsiTheme="minorEastAsia" w:cstheme="minorEastAsia"/>
          <w:b/>
          <w:sz w:val="28"/>
          <w:szCs w:val="28"/>
        </w:rPr>
      </w:pPr>
      <w:r w:rsidRPr="00EA0BC7">
        <w:rPr>
          <w:rFonts w:asciiTheme="minorEastAsia" w:hAnsiTheme="minorEastAsia" w:cstheme="minorEastAsia" w:hint="eastAsia"/>
          <w:b/>
          <w:sz w:val="28"/>
          <w:szCs w:val="28"/>
        </w:rPr>
        <w:t>五</w:t>
      </w:r>
      <w:r w:rsidR="00526B3B" w:rsidRPr="00EA0BC7">
        <w:rPr>
          <w:rFonts w:asciiTheme="minorEastAsia" w:hAnsiTheme="minorEastAsia" w:cstheme="minorEastAsia" w:hint="eastAsia"/>
          <w:b/>
          <w:sz w:val="28"/>
          <w:szCs w:val="28"/>
        </w:rPr>
        <w:t>、</w:t>
      </w:r>
      <w:r w:rsidR="003E2625" w:rsidRPr="00EA0BC7">
        <w:rPr>
          <w:rFonts w:asciiTheme="minorEastAsia" w:hAnsiTheme="minorEastAsia" w:cstheme="minorEastAsia" w:hint="eastAsia"/>
          <w:b/>
          <w:sz w:val="28"/>
          <w:szCs w:val="28"/>
        </w:rPr>
        <w:t>响应文件</w:t>
      </w:r>
      <w:r w:rsidR="0062512B" w:rsidRPr="00EA0BC7">
        <w:rPr>
          <w:rFonts w:asciiTheme="minorEastAsia" w:hAnsiTheme="minorEastAsia" w:cstheme="minorEastAsia" w:hint="eastAsia"/>
          <w:b/>
          <w:sz w:val="28"/>
          <w:szCs w:val="28"/>
        </w:rPr>
        <w:t>递交</w:t>
      </w:r>
      <w:r w:rsidR="00526B3B" w:rsidRPr="00EA0BC7">
        <w:rPr>
          <w:rFonts w:asciiTheme="minorEastAsia" w:hAnsiTheme="minorEastAsia" w:cstheme="minorEastAsia" w:hint="eastAsia"/>
          <w:b/>
          <w:sz w:val="28"/>
          <w:szCs w:val="28"/>
        </w:rPr>
        <w:t>时间、地点</w:t>
      </w:r>
    </w:p>
    <w:p w:rsidR="00C52171"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拟参加本项目的报价单位，请于</w:t>
      </w:r>
      <w:r w:rsidR="00AC40FE" w:rsidRPr="00EA0BC7">
        <w:rPr>
          <w:rFonts w:ascii="仿宋" w:eastAsia="仿宋" w:hAnsi="仿宋" w:cstheme="minorEastAsia" w:hint="eastAsia"/>
          <w:sz w:val="28"/>
          <w:szCs w:val="28"/>
        </w:rPr>
        <w:t>2020</w:t>
      </w:r>
      <w:r w:rsidR="00375702" w:rsidRPr="00EA0BC7">
        <w:rPr>
          <w:rFonts w:ascii="仿宋" w:eastAsia="仿宋" w:hAnsi="仿宋" w:cstheme="minorEastAsia" w:hint="eastAsia"/>
          <w:sz w:val="28"/>
          <w:szCs w:val="28"/>
        </w:rPr>
        <w:t xml:space="preserve"> </w:t>
      </w:r>
      <w:r w:rsidRPr="00EA0BC7">
        <w:rPr>
          <w:rFonts w:ascii="仿宋" w:eastAsia="仿宋" w:hAnsi="仿宋" w:cstheme="minorEastAsia" w:hint="eastAsia"/>
          <w:sz w:val="28"/>
          <w:szCs w:val="28"/>
        </w:rPr>
        <w:t>年</w:t>
      </w:r>
      <w:r w:rsidR="00375702" w:rsidRPr="00EA0BC7">
        <w:rPr>
          <w:rFonts w:ascii="仿宋" w:eastAsia="仿宋" w:hAnsi="仿宋" w:cstheme="minorEastAsia" w:hint="eastAsia"/>
          <w:sz w:val="28"/>
          <w:szCs w:val="28"/>
        </w:rPr>
        <w:t xml:space="preserve"> </w:t>
      </w:r>
      <w:r w:rsidR="00AC40FE" w:rsidRPr="00EA0BC7">
        <w:rPr>
          <w:rFonts w:ascii="仿宋" w:eastAsia="仿宋" w:hAnsi="仿宋" w:cstheme="minorEastAsia" w:hint="eastAsia"/>
          <w:sz w:val="28"/>
          <w:szCs w:val="28"/>
        </w:rPr>
        <w:t>3</w:t>
      </w:r>
      <w:r w:rsidR="00375702" w:rsidRPr="00EA0BC7">
        <w:rPr>
          <w:rFonts w:ascii="仿宋" w:eastAsia="仿宋" w:hAnsi="仿宋" w:cstheme="minorEastAsia" w:hint="eastAsia"/>
          <w:sz w:val="28"/>
          <w:szCs w:val="28"/>
        </w:rPr>
        <w:t xml:space="preserve"> </w:t>
      </w:r>
      <w:r w:rsidRPr="00EA0BC7">
        <w:rPr>
          <w:rFonts w:ascii="仿宋" w:eastAsia="仿宋" w:hAnsi="仿宋" w:cstheme="minorEastAsia" w:hint="eastAsia"/>
          <w:sz w:val="28"/>
          <w:szCs w:val="28"/>
        </w:rPr>
        <w:t>月</w:t>
      </w:r>
      <w:r w:rsidR="00375702" w:rsidRPr="00EA0BC7">
        <w:rPr>
          <w:rFonts w:ascii="仿宋" w:eastAsia="仿宋" w:hAnsi="仿宋" w:cstheme="minorEastAsia" w:hint="eastAsia"/>
          <w:sz w:val="28"/>
          <w:szCs w:val="28"/>
        </w:rPr>
        <w:t xml:space="preserve"> </w:t>
      </w:r>
      <w:r w:rsidR="00AC40FE" w:rsidRPr="00EA0BC7">
        <w:rPr>
          <w:rFonts w:ascii="仿宋" w:eastAsia="仿宋" w:hAnsi="仿宋" w:cstheme="minorEastAsia" w:hint="eastAsia"/>
          <w:sz w:val="28"/>
          <w:szCs w:val="28"/>
        </w:rPr>
        <w:t>14</w:t>
      </w:r>
      <w:r w:rsidR="00375702" w:rsidRPr="00EA0BC7">
        <w:rPr>
          <w:rFonts w:ascii="仿宋" w:eastAsia="仿宋" w:hAnsi="仿宋" w:cstheme="minorEastAsia" w:hint="eastAsia"/>
          <w:sz w:val="28"/>
          <w:szCs w:val="28"/>
        </w:rPr>
        <w:t xml:space="preserve"> </w:t>
      </w:r>
      <w:r w:rsidRPr="00EA0BC7">
        <w:rPr>
          <w:rFonts w:ascii="仿宋" w:eastAsia="仿宋" w:hAnsi="仿宋" w:cstheme="minorEastAsia" w:hint="eastAsia"/>
          <w:sz w:val="28"/>
          <w:szCs w:val="28"/>
        </w:rPr>
        <w:t>日</w:t>
      </w:r>
      <w:r w:rsidR="00FA6C2C" w:rsidRPr="00EA0BC7">
        <w:rPr>
          <w:rFonts w:ascii="仿宋" w:eastAsia="仿宋" w:hAnsi="仿宋" w:cstheme="minorEastAsia" w:hint="eastAsia"/>
          <w:sz w:val="28"/>
          <w:szCs w:val="28"/>
        </w:rPr>
        <w:t xml:space="preserve"> </w:t>
      </w:r>
      <w:r w:rsidR="00AC40FE" w:rsidRPr="00EA0BC7">
        <w:rPr>
          <w:rFonts w:ascii="仿宋" w:eastAsia="仿宋" w:hAnsi="仿宋" w:cstheme="minorEastAsia" w:hint="eastAsia"/>
          <w:sz w:val="28"/>
          <w:szCs w:val="28"/>
        </w:rPr>
        <w:t>9</w:t>
      </w:r>
      <w:r w:rsidR="00FA6C2C" w:rsidRPr="00EA0BC7">
        <w:rPr>
          <w:rFonts w:ascii="仿宋" w:eastAsia="仿宋" w:hAnsi="仿宋" w:cstheme="minorEastAsia" w:hint="eastAsia"/>
          <w:sz w:val="28"/>
          <w:szCs w:val="28"/>
        </w:rPr>
        <w:t xml:space="preserve"> </w:t>
      </w:r>
      <w:r w:rsidR="00C34767" w:rsidRPr="00EA0BC7">
        <w:rPr>
          <w:rFonts w:ascii="仿宋" w:eastAsia="仿宋" w:hAnsi="仿宋" w:cstheme="minorEastAsia" w:hint="eastAsia"/>
          <w:sz w:val="28"/>
          <w:szCs w:val="28"/>
        </w:rPr>
        <w:t>时</w:t>
      </w:r>
      <w:r w:rsidR="002C6572" w:rsidRPr="00EA0BC7">
        <w:rPr>
          <w:rFonts w:ascii="仿宋" w:eastAsia="仿宋" w:hAnsi="仿宋" w:cstheme="minorEastAsia" w:hint="eastAsia"/>
          <w:sz w:val="28"/>
          <w:szCs w:val="28"/>
        </w:rPr>
        <w:t>前</w:t>
      </w:r>
      <w:r w:rsidRPr="00EA0BC7">
        <w:rPr>
          <w:rFonts w:ascii="仿宋" w:eastAsia="仿宋" w:hAnsi="仿宋" w:cstheme="minorEastAsia" w:hint="eastAsia"/>
          <w:sz w:val="28"/>
          <w:szCs w:val="28"/>
        </w:rPr>
        <w:t>到</w:t>
      </w:r>
      <w:r w:rsidR="002843EE" w:rsidRPr="00EA0BC7">
        <w:rPr>
          <w:rFonts w:ascii="仿宋" w:eastAsia="仿宋" w:hAnsi="仿宋" w:cstheme="minorEastAsia" w:hint="eastAsia"/>
          <w:sz w:val="28"/>
          <w:szCs w:val="28"/>
        </w:rPr>
        <w:t>保卫处（行政办公楼）</w:t>
      </w:r>
      <w:r w:rsidR="00C34767" w:rsidRPr="00EA0BC7">
        <w:rPr>
          <w:rFonts w:ascii="仿宋" w:eastAsia="仿宋" w:hAnsi="仿宋" w:cstheme="minorEastAsia" w:hint="eastAsia"/>
          <w:sz w:val="28"/>
          <w:szCs w:val="28"/>
        </w:rPr>
        <w:t>递</w:t>
      </w:r>
      <w:r w:rsidRPr="00EA0BC7">
        <w:rPr>
          <w:rFonts w:ascii="仿宋" w:eastAsia="仿宋" w:hAnsi="仿宋" w:cstheme="minorEastAsia" w:hint="eastAsia"/>
          <w:sz w:val="28"/>
          <w:szCs w:val="28"/>
        </w:rPr>
        <w:t>交</w:t>
      </w:r>
      <w:r w:rsidR="00014983" w:rsidRPr="00EA0BC7">
        <w:rPr>
          <w:rFonts w:ascii="仿宋" w:eastAsia="仿宋" w:hAnsi="仿宋" w:cstheme="minorEastAsia" w:hint="eastAsia"/>
          <w:sz w:val="28"/>
          <w:szCs w:val="28"/>
        </w:rPr>
        <w:t>响应</w:t>
      </w:r>
      <w:r w:rsidRPr="00EA0BC7">
        <w:rPr>
          <w:rFonts w:ascii="仿宋" w:eastAsia="仿宋" w:hAnsi="仿宋" w:cstheme="minorEastAsia" w:hint="eastAsia"/>
          <w:sz w:val="28"/>
          <w:szCs w:val="28"/>
        </w:rPr>
        <w:t>报价</w:t>
      </w:r>
      <w:r w:rsidR="00FA6C2C" w:rsidRPr="00EA0BC7">
        <w:rPr>
          <w:rFonts w:ascii="仿宋" w:eastAsia="仿宋" w:hAnsi="仿宋" w:cstheme="minorEastAsia" w:hint="eastAsia"/>
          <w:sz w:val="28"/>
          <w:szCs w:val="28"/>
        </w:rPr>
        <w:t>文件</w:t>
      </w:r>
      <w:r w:rsidR="009631D0" w:rsidRPr="00EA0BC7">
        <w:rPr>
          <w:rFonts w:ascii="仿宋" w:eastAsia="仿宋" w:hAnsi="仿宋" w:cstheme="minorEastAsia" w:hint="eastAsia"/>
          <w:sz w:val="28"/>
          <w:szCs w:val="28"/>
        </w:rPr>
        <w:t>，</w:t>
      </w:r>
      <w:r w:rsidR="009631D0" w:rsidRPr="00EA0BC7">
        <w:rPr>
          <w:rFonts w:ascii="仿宋" w:eastAsia="仿宋" w:hAnsi="仿宋" w:cstheme="minorEastAsia" w:hint="eastAsia"/>
          <w:bCs/>
          <w:sz w:val="28"/>
          <w:szCs w:val="28"/>
        </w:rPr>
        <w:t>接收人：陈老师（电话18936032011）</w:t>
      </w:r>
      <w:r w:rsidRPr="00EA0BC7">
        <w:rPr>
          <w:rFonts w:ascii="仿宋" w:eastAsia="仿宋" w:hAnsi="仿宋" w:cstheme="minorEastAsia" w:hint="eastAsia"/>
          <w:sz w:val="28"/>
          <w:szCs w:val="28"/>
        </w:rPr>
        <w:t>。</w:t>
      </w:r>
      <w:r w:rsidR="00FA6C2C" w:rsidRPr="00EA0BC7">
        <w:rPr>
          <w:rFonts w:ascii="仿宋" w:eastAsia="仿宋" w:hAnsi="仿宋" w:cstheme="minorEastAsia" w:hint="eastAsia"/>
          <w:sz w:val="28"/>
          <w:szCs w:val="28"/>
        </w:rPr>
        <w:t>文件</w:t>
      </w:r>
      <w:r w:rsidRPr="00EA0BC7">
        <w:rPr>
          <w:rFonts w:ascii="仿宋" w:eastAsia="仿宋" w:hAnsi="仿宋" w:cstheme="minorEastAsia" w:hint="eastAsia"/>
          <w:sz w:val="28"/>
          <w:szCs w:val="28"/>
        </w:rPr>
        <w:t>要求密封</w:t>
      </w:r>
      <w:r w:rsidR="009631D0" w:rsidRPr="00EA0BC7">
        <w:rPr>
          <w:rFonts w:ascii="仿宋" w:eastAsia="仿宋" w:hAnsi="仿宋" w:cstheme="minorEastAsia" w:hint="eastAsia"/>
          <w:sz w:val="28"/>
          <w:szCs w:val="28"/>
        </w:rPr>
        <w:t>并</w:t>
      </w:r>
      <w:r w:rsidRPr="00EA0BC7">
        <w:rPr>
          <w:rFonts w:ascii="仿宋" w:eastAsia="仿宋" w:hAnsi="仿宋" w:cstheme="minorEastAsia" w:hint="eastAsia"/>
          <w:sz w:val="28"/>
          <w:szCs w:val="28"/>
        </w:rPr>
        <w:t>注明报价单位名称。</w:t>
      </w:r>
      <w:r w:rsidR="00861344" w:rsidRPr="00EA0BC7">
        <w:rPr>
          <w:rFonts w:ascii="仿宋" w:eastAsia="仿宋" w:hAnsi="仿宋" w:cstheme="minorEastAsia" w:hint="eastAsia"/>
          <w:sz w:val="28"/>
          <w:szCs w:val="28"/>
        </w:rPr>
        <w:t>报价单位</w:t>
      </w:r>
      <w:r w:rsidR="006E5986" w:rsidRPr="00EA0BC7">
        <w:rPr>
          <w:rFonts w:ascii="仿宋" w:eastAsia="仿宋" w:hAnsi="仿宋" w:cstheme="minorEastAsia" w:hint="eastAsia"/>
          <w:sz w:val="28"/>
          <w:szCs w:val="28"/>
        </w:rPr>
        <w:t>需提供营业执照原件以备核验，如未带原件，</w:t>
      </w:r>
      <w:r w:rsidR="00014983" w:rsidRPr="00EA0BC7">
        <w:rPr>
          <w:rFonts w:ascii="仿宋" w:eastAsia="仿宋" w:hAnsi="仿宋" w:cstheme="minorEastAsia" w:hint="eastAsia"/>
          <w:sz w:val="28"/>
          <w:szCs w:val="28"/>
        </w:rPr>
        <w:t>响应</w:t>
      </w:r>
      <w:r w:rsidR="006E5986" w:rsidRPr="00EA0BC7">
        <w:rPr>
          <w:rFonts w:ascii="仿宋" w:eastAsia="仿宋" w:hAnsi="仿宋" w:cstheme="minorEastAsia" w:hint="eastAsia"/>
          <w:sz w:val="28"/>
          <w:szCs w:val="28"/>
        </w:rPr>
        <w:t>报价</w:t>
      </w:r>
      <w:r w:rsidR="001B3E98" w:rsidRPr="00EA0BC7">
        <w:rPr>
          <w:rFonts w:ascii="仿宋" w:eastAsia="仿宋" w:hAnsi="仿宋" w:cstheme="minorEastAsia" w:hint="eastAsia"/>
          <w:sz w:val="28"/>
          <w:szCs w:val="28"/>
        </w:rPr>
        <w:t>文件</w:t>
      </w:r>
      <w:r w:rsidRPr="00EA0BC7">
        <w:rPr>
          <w:rFonts w:ascii="仿宋" w:eastAsia="仿宋" w:hAnsi="仿宋" w:cstheme="minorEastAsia" w:hint="eastAsia"/>
          <w:sz w:val="28"/>
          <w:szCs w:val="28"/>
        </w:rPr>
        <w:t>有可能被拒绝。</w:t>
      </w:r>
    </w:p>
    <w:p w:rsidR="00C52171" w:rsidRPr="00EA0BC7" w:rsidRDefault="00FA6C2C" w:rsidP="00535713">
      <w:pPr>
        <w:spacing w:line="480" w:lineRule="exact"/>
        <w:ind w:firstLine="560"/>
        <w:rPr>
          <w:rFonts w:asciiTheme="minorEastAsia" w:hAnsiTheme="minorEastAsia" w:cstheme="minorEastAsia"/>
          <w:b/>
          <w:sz w:val="28"/>
          <w:szCs w:val="28"/>
        </w:rPr>
      </w:pPr>
      <w:r w:rsidRPr="00EA0BC7">
        <w:rPr>
          <w:rFonts w:asciiTheme="minorEastAsia" w:hAnsiTheme="minorEastAsia" w:cstheme="minorEastAsia" w:hint="eastAsia"/>
          <w:b/>
          <w:sz w:val="28"/>
          <w:szCs w:val="28"/>
        </w:rPr>
        <w:t>六</w:t>
      </w:r>
      <w:r w:rsidR="00C34767" w:rsidRPr="00EA0BC7">
        <w:rPr>
          <w:rFonts w:asciiTheme="minorEastAsia" w:hAnsiTheme="minorEastAsia" w:cstheme="minorEastAsia" w:hint="eastAsia"/>
          <w:b/>
          <w:sz w:val="28"/>
          <w:szCs w:val="28"/>
        </w:rPr>
        <w:t>、</w:t>
      </w:r>
      <w:r w:rsidR="002C6572" w:rsidRPr="00EA0BC7">
        <w:rPr>
          <w:rFonts w:asciiTheme="minorEastAsia" w:hAnsiTheme="minorEastAsia" w:cstheme="minorEastAsia" w:hint="eastAsia"/>
          <w:b/>
          <w:sz w:val="28"/>
          <w:szCs w:val="28"/>
        </w:rPr>
        <w:t>响应保证金</w:t>
      </w:r>
    </w:p>
    <w:p w:rsidR="002C6572" w:rsidRPr="00EA0BC7" w:rsidRDefault="00C34767" w:rsidP="002C6572">
      <w:pPr>
        <w:spacing w:line="480" w:lineRule="exact"/>
        <w:rPr>
          <w:rFonts w:ascii="仿宋" w:eastAsia="仿宋" w:hAnsi="仿宋" w:cstheme="minorEastAsia"/>
          <w:bCs/>
          <w:sz w:val="28"/>
          <w:szCs w:val="28"/>
        </w:rPr>
      </w:pPr>
      <w:r w:rsidRPr="00EA0BC7">
        <w:rPr>
          <w:rFonts w:asciiTheme="minorEastAsia" w:hAnsiTheme="minorEastAsia" w:cstheme="minorEastAsia" w:hint="eastAsia"/>
          <w:bCs/>
          <w:sz w:val="28"/>
          <w:szCs w:val="28"/>
        </w:rPr>
        <w:t xml:space="preserve">  </w:t>
      </w:r>
      <w:r w:rsidRPr="00EA0BC7">
        <w:rPr>
          <w:rFonts w:ascii="仿宋" w:eastAsia="仿宋" w:hAnsi="仿宋" w:cstheme="minorEastAsia" w:hint="eastAsia"/>
          <w:bCs/>
          <w:sz w:val="28"/>
          <w:szCs w:val="28"/>
        </w:rPr>
        <w:t xml:space="preserve"> </w:t>
      </w:r>
      <w:r w:rsidR="002C6572" w:rsidRPr="00EA0BC7">
        <w:rPr>
          <w:rFonts w:ascii="仿宋" w:eastAsia="仿宋" w:hAnsi="仿宋" w:cstheme="minorEastAsia" w:hint="eastAsia"/>
          <w:bCs/>
          <w:sz w:val="28"/>
          <w:szCs w:val="28"/>
        </w:rPr>
        <w:t>供应商应于响应文件接收截止日前向采购人</w:t>
      </w:r>
      <w:r w:rsidR="00E57D3F" w:rsidRPr="00EA0BC7">
        <w:rPr>
          <w:rFonts w:ascii="仿宋" w:eastAsia="仿宋" w:hAnsi="仿宋" w:cstheme="minorEastAsia" w:hint="eastAsia"/>
          <w:bCs/>
          <w:sz w:val="28"/>
          <w:szCs w:val="28"/>
        </w:rPr>
        <w:t>汇款</w:t>
      </w:r>
      <w:r w:rsidR="002C6572" w:rsidRPr="00EA0BC7">
        <w:rPr>
          <w:rFonts w:ascii="仿宋" w:eastAsia="仿宋" w:hAnsi="仿宋" w:cstheme="minorEastAsia" w:hint="eastAsia"/>
          <w:bCs/>
          <w:sz w:val="28"/>
          <w:szCs w:val="28"/>
        </w:rPr>
        <w:t>人民币</w:t>
      </w:r>
      <w:r w:rsidR="002C6572" w:rsidRPr="00EA0BC7">
        <w:rPr>
          <w:rFonts w:ascii="仿宋" w:eastAsia="仿宋" w:hAnsi="仿宋" w:cstheme="minorEastAsia" w:hint="eastAsia"/>
          <w:bCs/>
          <w:sz w:val="28"/>
          <w:szCs w:val="28"/>
          <w:u w:val="single"/>
        </w:rPr>
        <w:t xml:space="preserve"> 壹万</w:t>
      </w:r>
      <w:r w:rsidR="002C6572" w:rsidRPr="00EA0BC7">
        <w:rPr>
          <w:rFonts w:ascii="仿宋" w:eastAsia="仿宋" w:hAnsi="仿宋" w:cstheme="minorEastAsia"/>
          <w:bCs/>
          <w:sz w:val="28"/>
          <w:szCs w:val="28"/>
        </w:rPr>
        <w:t xml:space="preserve"> </w:t>
      </w:r>
      <w:r w:rsidR="002C6572" w:rsidRPr="00EA0BC7">
        <w:rPr>
          <w:rFonts w:ascii="仿宋" w:eastAsia="仿宋" w:hAnsi="仿宋" w:cstheme="minorEastAsia" w:hint="eastAsia"/>
          <w:bCs/>
          <w:sz w:val="28"/>
          <w:szCs w:val="28"/>
        </w:rPr>
        <w:t>响应保证金。未按规定提交响应保证金的报价无效。成交人的响应保证金，在签订合同后转为履约保证金；未成交人响应保证金在中标通知书发出后5日内无息退还</w:t>
      </w:r>
      <w:proofErr w:type="gramStart"/>
      <w:r w:rsidR="002C6572" w:rsidRPr="00EA0BC7">
        <w:rPr>
          <w:rFonts w:ascii="仿宋" w:eastAsia="仿宋" w:hAnsi="仿宋" w:cstheme="minorEastAsia" w:hint="eastAsia"/>
          <w:bCs/>
          <w:sz w:val="28"/>
          <w:szCs w:val="28"/>
        </w:rPr>
        <w:t>至供应</w:t>
      </w:r>
      <w:proofErr w:type="gramEnd"/>
      <w:r w:rsidR="002C6572" w:rsidRPr="00EA0BC7">
        <w:rPr>
          <w:rFonts w:ascii="仿宋" w:eastAsia="仿宋" w:hAnsi="仿宋" w:cstheme="minorEastAsia" w:hint="eastAsia"/>
          <w:bCs/>
          <w:sz w:val="28"/>
          <w:szCs w:val="28"/>
        </w:rPr>
        <w:t>商账户。</w:t>
      </w:r>
    </w:p>
    <w:p w:rsidR="00C469F2" w:rsidRPr="00EA0BC7" w:rsidRDefault="00C469F2"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发生下列任何情况时，保证金不予退还：（1）在规定的有效期内未</w:t>
      </w:r>
      <w:r w:rsidRPr="00EA0BC7">
        <w:rPr>
          <w:rFonts w:ascii="仿宋" w:eastAsia="仿宋" w:hAnsi="仿宋" w:cstheme="minorEastAsia" w:hint="eastAsia"/>
          <w:bCs/>
          <w:sz w:val="28"/>
          <w:szCs w:val="28"/>
        </w:rPr>
        <w:lastRenderedPageBreak/>
        <w:t>能按采购文件要求签订合同</w:t>
      </w:r>
      <w:r w:rsidR="00375702" w:rsidRPr="00EA0BC7">
        <w:rPr>
          <w:rFonts w:ascii="仿宋" w:eastAsia="仿宋" w:hAnsi="仿宋" w:cstheme="minorEastAsia" w:hint="eastAsia"/>
          <w:bCs/>
          <w:sz w:val="28"/>
          <w:szCs w:val="28"/>
        </w:rPr>
        <w:t>；</w:t>
      </w:r>
      <w:r w:rsidRPr="00EA0BC7">
        <w:rPr>
          <w:rFonts w:ascii="仿宋" w:eastAsia="仿宋" w:hAnsi="仿宋" w:cstheme="minorEastAsia" w:hint="eastAsia"/>
          <w:bCs/>
          <w:sz w:val="28"/>
          <w:szCs w:val="28"/>
        </w:rPr>
        <w:t>（2）无正当理由放弃成交资格的；（3）提供虚假的响应文件</w:t>
      </w:r>
      <w:r w:rsidR="000A158D" w:rsidRPr="00EA0BC7">
        <w:rPr>
          <w:rFonts w:ascii="仿宋" w:eastAsia="仿宋" w:hAnsi="仿宋" w:cstheme="minorEastAsia" w:hint="eastAsia"/>
          <w:bCs/>
          <w:sz w:val="28"/>
          <w:szCs w:val="28"/>
        </w:rPr>
        <w:t>。</w:t>
      </w:r>
    </w:p>
    <w:p w:rsidR="00D11A58" w:rsidRDefault="004921B0"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汇款信息：</w:t>
      </w:r>
    </w:p>
    <w:p w:rsidR="00D11A58" w:rsidRDefault="004921B0"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户名(收款人)：南京特殊教育师范学院</w:t>
      </w:r>
      <w:r w:rsidR="008A5FAA" w:rsidRPr="00EA0BC7">
        <w:rPr>
          <w:rFonts w:ascii="仿宋" w:eastAsia="仿宋" w:hAnsi="仿宋" w:cstheme="minorEastAsia" w:hint="eastAsia"/>
          <w:bCs/>
          <w:sz w:val="28"/>
          <w:szCs w:val="28"/>
        </w:rPr>
        <w:t>；</w:t>
      </w:r>
    </w:p>
    <w:p w:rsidR="00D11A58" w:rsidRDefault="004921B0"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账号：</w:t>
      </w:r>
      <w:r w:rsidR="00FE49FE" w:rsidRPr="00EA0BC7">
        <w:rPr>
          <w:rFonts w:ascii="仿宋" w:eastAsia="仿宋" w:hAnsi="仿宋" w:cstheme="minorEastAsia" w:hint="eastAsia"/>
          <w:bCs/>
          <w:sz w:val="28"/>
          <w:szCs w:val="28"/>
        </w:rPr>
        <w:t>3200 1594 0360 5250 3940</w:t>
      </w:r>
      <w:r w:rsidR="008A5FAA" w:rsidRPr="00EA0BC7">
        <w:rPr>
          <w:rFonts w:ascii="仿宋" w:eastAsia="仿宋" w:hAnsi="仿宋" w:cstheme="minorEastAsia" w:hint="eastAsia"/>
          <w:bCs/>
          <w:sz w:val="28"/>
          <w:szCs w:val="28"/>
        </w:rPr>
        <w:t>；</w:t>
      </w:r>
    </w:p>
    <w:p w:rsidR="00D11A58" w:rsidRDefault="0004202A"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开户</w:t>
      </w:r>
      <w:r w:rsidR="004921B0" w:rsidRPr="00EA0BC7">
        <w:rPr>
          <w:rFonts w:ascii="仿宋" w:eastAsia="仿宋" w:hAnsi="仿宋" w:cstheme="minorEastAsia" w:hint="eastAsia"/>
          <w:bCs/>
          <w:sz w:val="28"/>
          <w:szCs w:val="28"/>
        </w:rPr>
        <w:t>行：中国建设银行建</w:t>
      </w:r>
      <w:proofErr w:type="gramStart"/>
      <w:r w:rsidR="004921B0" w:rsidRPr="00EA0BC7">
        <w:rPr>
          <w:rFonts w:ascii="仿宋" w:eastAsia="仿宋" w:hAnsi="仿宋" w:cstheme="minorEastAsia" w:hint="eastAsia"/>
          <w:bCs/>
          <w:sz w:val="28"/>
          <w:szCs w:val="28"/>
        </w:rPr>
        <w:t>邺</w:t>
      </w:r>
      <w:proofErr w:type="gramEnd"/>
      <w:r w:rsidR="004921B0" w:rsidRPr="00EA0BC7">
        <w:rPr>
          <w:rFonts w:ascii="仿宋" w:eastAsia="仿宋" w:hAnsi="仿宋" w:cstheme="minorEastAsia" w:hint="eastAsia"/>
          <w:bCs/>
          <w:sz w:val="28"/>
          <w:szCs w:val="28"/>
        </w:rPr>
        <w:t>支行</w:t>
      </w:r>
      <w:r w:rsidR="008A5FAA" w:rsidRPr="00EA0BC7">
        <w:rPr>
          <w:rFonts w:ascii="仿宋" w:eastAsia="仿宋" w:hAnsi="仿宋" w:cstheme="minorEastAsia" w:hint="eastAsia"/>
          <w:bCs/>
          <w:sz w:val="28"/>
          <w:szCs w:val="28"/>
        </w:rPr>
        <w:t>；</w:t>
      </w:r>
    </w:p>
    <w:p w:rsidR="004921B0" w:rsidRPr="00EA0BC7" w:rsidRDefault="001B3E98"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行号：0550 0105 3010 0021 6</w:t>
      </w:r>
    </w:p>
    <w:p w:rsidR="00C34767" w:rsidRPr="00EA0BC7" w:rsidRDefault="00FA6C2C" w:rsidP="00535713">
      <w:pPr>
        <w:spacing w:line="480" w:lineRule="exact"/>
        <w:ind w:firstLine="560"/>
        <w:rPr>
          <w:rFonts w:asciiTheme="minorEastAsia" w:hAnsiTheme="minorEastAsia" w:cstheme="minorEastAsia"/>
          <w:b/>
          <w:sz w:val="28"/>
          <w:szCs w:val="28"/>
        </w:rPr>
      </w:pPr>
      <w:r w:rsidRPr="00EA0BC7">
        <w:rPr>
          <w:rFonts w:asciiTheme="minorEastAsia" w:hAnsiTheme="minorEastAsia" w:cstheme="minorEastAsia" w:hint="eastAsia"/>
          <w:b/>
          <w:sz w:val="28"/>
          <w:szCs w:val="28"/>
        </w:rPr>
        <w:t>七</w:t>
      </w:r>
      <w:r w:rsidR="00C34767" w:rsidRPr="00EA0BC7">
        <w:rPr>
          <w:rFonts w:asciiTheme="minorEastAsia" w:hAnsiTheme="minorEastAsia" w:cstheme="minorEastAsia" w:hint="eastAsia"/>
          <w:b/>
          <w:sz w:val="28"/>
          <w:szCs w:val="28"/>
        </w:rPr>
        <w:t>、响应文件的组成</w:t>
      </w:r>
    </w:p>
    <w:p w:rsidR="00C34767" w:rsidRPr="00EA0BC7" w:rsidRDefault="00C34767" w:rsidP="00EA0BC7">
      <w:pPr>
        <w:spacing w:line="480" w:lineRule="exact"/>
        <w:ind w:firstLineChars="200" w:firstLine="562"/>
        <w:rPr>
          <w:rFonts w:ascii="仿宋" w:eastAsia="仿宋" w:hAnsi="仿宋" w:cstheme="minorEastAsia"/>
          <w:b/>
          <w:bCs/>
          <w:sz w:val="28"/>
          <w:szCs w:val="28"/>
        </w:rPr>
      </w:pPr>
      <w:r w:rsidRPr="00EA0BC7">
        <w:rPr>
          <w:rFonts w:ascii="仿宋" w:eastAsia="仿宋" w:hAnsi="仿宋" w:cstheme="minorEastAsia" w:hint="eastAsia"/>
          <w:b/>
          <w:bCs/>
          <w:sz w:val="28"/>
          <w:szCs w:val="28"/>
        </w:rPr>
        <w:t>1</w:t>
      </w:r>
      <w:r w:rsidR="00EA0BC7" w:rsidRPr="00EA0BC7">
        <w:rPr>
          <w:rFonts w:ascii="仿宋" w:eastAsia="仿宋" w:hAnsi="仿宋" w:cstheme="minorEastAsia" w:hint="eastAsia"/>
          <w:b/>
          <w:bCs/>
          <w:sz w:val="28"/>
          <w:szCs w:val="28"/>
        </w:rPr>
        <w:t>.</w:t>
      </w:r>
      <w:r w:rsidRPr="00EA0BC7">
        <w:rPr>
          <w:rFonts w:ascii="仿宋" w:eastAsia="仿宋" w:hAnsi="仿宋" w:cstheme="minorEastAsia" w:hint="eastAsia"/>
          <w:b/>
          <w:bCs/>
          <w:sz w:val="28"/>
          <w:szCs w:val="28"/>
        </w:rPr>
        <w:t>响应文件报价和结算均为人民币，响应文件及资料无论是否成交均不予退还。</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1.1</w:t>
      </w:r>
      <w:r w:rsidR="00C34767" w:rsidRPr="00D11A58">
        <w:rPr>
          <w:rFonts w:ascii="仿宋" w:eastAsia="仿宋" w:hAnsi="仿宋" w:cstheme="minorEastAsia" w:hint="eastAsia"/>
          <w:bCs/>
          <w:sz w:val="28"/>
          <w:szCs w:val="28"/>
        </w:rPr>
        <w:t>供应商资质证明文件</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1.2</w:t>
      </w:r>
      <w:r w:rsidR="00C34767" w:rsidRPr="00D11A58">
        <w:rPr>
          <w:rFonts w:ascii="仿宋" w:eastAsia="仿宋" w:hAnsi="仿宋" w:cstheme="minorEastAsia" w:hint="eastAsia"/>
          <w:bCs/>
          <w:sz w:val="28"/>
          <w:szCs w:val="28"/>
        </w:rPr>
        <w:t>报价一览表</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1.3</w:t>
      </w:r>
      <w:r w:rsidR="00C34767" w:rsidRPr="00D11A58">
        <w:rPr>
          <w:rFonts w:ascii="仿宋" w:eastAsia="仿宋" w:hAnsi="仿宋" w:cstheme="minorEastAsia" w:hint="eastAsia"/>
          <w:bCs/>
          <w:sz w:val="28"/>
          <w:szCs w:val="28"/>
        </w:rPr>
        <w:t>响应函</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1.4</w:t>
      </w:r>
      <w:r w:rsidR="00C34767" w:rsidRPr="00D11A58">
        <w:rPr>
          <w:rFonts w:ascii="仿宋" w:eastAsia="仿宋" w:hAnsi="仿宋" w:cstheme="minorEastAsia" w:hint="eastAsia"/>
          <w:bCs/>
          <w:sz w:val="28"/>
          <w:szCs w:val="28"/>
        </w:rPr>
        <w:t>产品配置与分项报价表</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1.5</w:t>
      </w:r>
      <w:r w:rsidR="00C34767" w:rsidRPr="00D11A58">
        <w:rPr>
          <w:rFonts w:ascii="仿宋" w:eastAsia="仿宋" w:hAnsi="仿宋" w:cstheme="minorEastAsia" w:hint="eastAsia"/>
          <w:bCs/>
          <w:sz w:val="28"/>
          <w:szCs w:val="28"/>
        </w:rPr>
        <w:t>供货一览表</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1.6</w:t>
      </w:r>
      <w:r w:rsidR="00C34767" w:rsidRPr="00D11A58">
        <w:rPr>
          <w:rFonts w:ascii="仿宋" w:eastAsia="仿宋" w:hAnsi="仿宋" w:cstheme="minorEastAsia" w:hint="eastAsia"/>
          <w:bCs/>
          <w:sz w:val="28"/>
          <w:szCs w:val="28"/>
        </w:rPr>
        <w:t>技术参数响应及偏离表</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1.7</w:t>
      </w:r>
      <w:r w:rsidR="00C34767" w:rsidRPr="00D11A58">
        <w:rPr>
          <w:rFonts w:ascii="仿宋" w:eastAsia="仿宋" w:hAnsi="仿宋" w:cstheme="minorEastAsia" w:hint="eastAsia"/>
          <w:bCs/>
          <w:sz w:val="28"/>
          <w:szCs w:val="28"/>
        </w:rPr>
        <w:t>商务条款响应及偏离表</w:t>
      </w:r>
    </w:p>
    <w:p w:rsidR="00C34767" w:rsidRPr="00EA0BC7"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1.8</w:t>
      </w:r>
      <w:r w:rsidR="00C34767" w:rsidRPr="00EA0BC7">
        <w:rPr>
          <w:rFonts w:ascii="仿宋" w:eastAsia="仿宋" w:hAnsi="仿宋" w:cstheme="minorEastAsia" w:hint="eastAsia"/>
          <w:bCs/>
          <w:sz w:val="28"/>
          <w:szCs w:val="28"/>
        </w:rPr>
        <w:t>技术方案、服务方案</w:t>
      </w:r>
    </w:p>
    <w:p w:rsidR="00C34767" w:rsidRPr="00EA0BC7" w:rsidRDefault="00C34767" w:rsidP="00EA0BC7">
      <w:pPr>
        <w:spacing w:line="480" w:lineRule="exact"/>
        <w:ind w:firstLineChars="200" w:firstLine="562"/>
        <w:rPr>
          <w:rFonts w:ascii="仿宋" w:eastAsia="仿宋" w:hAnsi="仿宋" w:cstheme="minorEastAsia"/>
          <w:b/>
          <w:bCs/>
          <w:sz w:val="28"/>
          <w:szCs w:val="28"/>
        </w:rPr>
      </w:pPr>
      <w:r w:rsidRPr="00EA0BC7">
        <w:rPr>
          <w:rFonts w:ascii="仿宋" w:eastAsia="仿宋" w:hAnsi="仿宋" w:cstheme="minorEastAsia" w:hint="eastAsia"/>
          <w:b/>
          <w:bCs/>
          <w:sz w:val="28"/>
          <w:szCs w:val="28"/>
        </w:rPr>
        <w:t>2</w:t>
      </w:r>
      <w:r w:rsidR="00EA0BC7" w:rsidRPr="00EA0BC7">
        <w:rPr>
          <w:rFonts w:ascii="仿宋" w:eastAsia="仿宋" w:hAnsi="仿宋" w:cstheme="minorEastAsia" w:hint="eastAsia"/>
          <w:b/>
          <w:bCs/>
          <w:sz w:val="28"/>
          <w:szCs w:val="28"/>
        </w:rPr>
        <w:t>.</w:t>
      </w:r>
      <w:r w:rsidRPr="00EA0BC7">
        <w:rPr>
          <w:rFonts w:ascii="仿宋" w:eastAsia="仿宋" w:hAnsi="仿宋" w:cstheme="minorEastAsia" w:hint="eastAsia"/>
          <w:b/>
          <w:bCs/>
          <w:sz w:val="28"/>
          <w:szCs w:val="28"/>
        </w:rPr>
        <w:t>响应文件的格式</w:t>
      </w:r>
    </w:p>
    <w:p w:rsidR="00C34767" w:rsidRPr="00EA0BC7" w:rsidRDefault="00C34767"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供应商按所述响应文件的组成编写</w:t>
      </w:r>
      <w:r w:rsidR="00C469F2" w:rsidRPr="00EA0BC7">
        <w:rPr>
          <w:rFonts w:ascii="仿宋" w:eastAsia="仿宋" w:hAnsi="仿宋" w:cstheme="minorEastAsia" w:hint="eastAsia"/>
          <w:bCs/>
          <w:sz w:val="28"/>
          <w:szCs w:val="28"/>
        </w:rPr>
        <w:t>，</w:t>
      </w:r>
      <w:r w:rsidRPr="00EA0BC7">
        <w:rPr>
          <w:rFonts w:ascii="仿宋" w:eastAsia="仿宋" w:hAnsi="仿宋" w:cstheme="minorEastAsia" w:hint="eastAsia"/>
          <w:bCs/>
          <w:sz w:val="28"/>
          <w:szCs w:val="28"/>
        </w:rPr>
        <w:t>使用A4</w:t>
      </w:r>
      <w:r w:rsidR="00C469F2" w:rsidRPr="00EA0BC7">
        <w:rPr>
          <w:rFonts w:ascii="仿宋" w:eastAsia="仿宋" w:hAnsi="仿宋" w:cstheme="minorEastAsia" w:hint="eastAsia"/>
          <w:bCs/>
          <w:sz w:val="28"/>
          <w:szCs w:val="28"/>
        </w:rPr>
        <w:t>规格打印</w:t>
      </w:r>
      <w:r w:rsidRPr="00EA0BC7">
        <w:rPr>
          <w:rFonts w:ascii="仿宋" w:eastAsia="仿宋" w:hAnsi="仿宋" w:cstheme="minorEastAsia" w:hint="eastAsia"/>
          <w:bCs/>
          <w:sz w:val="28"/>
          <w:szCs w:val="28"/>
        </w:rPr>
        <w:t>装订成册。响应文件要求编写目录，页码应连续，牢固装订成册，不可插页抽页。</w:t>
      </w:r>
    </w:p>
    <w:p w:rsidR="00C34767" w:rsidRPr="00EA0BC7" w:rsidRDefault="00C34767" w:rsidP="00EA0BC7">
      <w:pPr>
        <w:spacing w:line="480" w:lineRule="exact"/>
        <w:ind w:firstLineChars="200" w:firstLine="562"/>
        <w:rPr>
          <w:rFonts w:ascii="仿宋" w:eastAsia="仿宋" w:hAnsi="仿宋" w:cstheme="minorEastAsia"/>
          <w:b/>
          <w:bCs/>
          <w:sz w:val="28"/>
          <w:szCs w:val="28"/>
        </w:rPr>
      </w:pPr>
      <w:r w:rsidRPr="00EA0BC7">
        <w:rPr>
          <w:rFonts w:ascii="仿宋" w:eastAsia="仿宋" w:hAnsi="仿宋" w:cstheme="minorEastAsia" w:hint="eastAsia"/>
          <w:b/>
          <w:bCs/>
          <w:sz w:val="28"/>
          <w:szCs w:val="28"/>
        </w:rPr>
        <w:t>3</w:t>
      </w:r>
      <w:r w:rsidR="00EA0BC7" w:rsidRPr="00EA0BC7">
        <w:rPr>
          <w:rFonts w:ascii="仿宋" w:eastAsia="仿宋" w:hAnsi="仿宋" w:cstheme="minorEastAsia" w:hint="eastAsia"/>
          <w:b/>
          <w:bCs/>
          <w:sz w:val="28"/>
          <w:szCs w:val="28"/>
        </w:rPr>
        <w:t>.</w:t>
      </w:r>
      <w:r w:rsidRPr="00EA0BC7">
        <w:rPr>
          <w:rFonts w:ascii="仿宋" w:eastAsia="仿宋" w:hAnsi="仿宋" w:cstheme="minorEastAsia" w:hint="eastAsia"/>
          <w:b/>
          <w:bCs/>
          <w:sz w:val="28"/>
          <w:szCs w:val="28"/>
        </w:rPr>
        <w:t xml:space="preserve">响应文件的签署及规定 </w:t>
      </w:r>
    </w:p>
    <w:p w:rsidR="00C34767" w:rsidRPr="00EA0BC7" w:rsidRDefault="00C34767"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3.1供应商应提交响应文件正本1份和副本</w:t>
      </w:r>
      <w:r w:rsidR="00B24D86" w:rsidRPr="00EA0BC7">
        <w:rPr>
          <w:rFonts w:ascii="仿宋" w:eastAsia="仿宋" w:hAnsi="仿宋" w:cstheme="minorEastAsia" w:hint="eastAsia"/>
          <w:bCs/>
          <w:sz w:val="28"/>
          <w:szCs w:val="28"/>
        </w:rPr>
        <w:t>2</w:t>
      </w:r>
      <w:r w:rsidRPr="00EA0BC7">
        <w:rPr>
          <w:rFonts w:ascii="仿宋" w:eastAsia="仿宋" w:hAnsi="仿宋" w:cstheme="minorEastAsia" w:hint="eastAsia"/>
          <w:bCs/>
          <w:sz w:val="28"/>
          <w:szCs w:val="28"/>
        </w:rPr>
        <w:t>份，在每一份响应文件上应明确注明"正本"或"副本"字样，正本必须用永久性字迹填写和打印，副本可用复印件，如出现差异，以正本为准；</w:t>
      </w:r>
    </w:p>
    <w:p w:rsidR="00C34767" w:rsidRPr="00EA0BC7" w:rsidRDefault="00C34767"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3.2响应文件的正本和副本须由供应商法人代表或法人代表授权人（以下简称授权代表）签字或盖章；</w:t>
      </w:r>
    </w:p>
    <w:p w:rsidR="00C34767" w:rsidRPr="00EA0BC7" w:rsidRDefault="00C34767" w:rsidP="00EA0BC7">
      <w:pPr>
        <w:spacing w:line="480" w:lineRule="exact"/>
        <w:ind w:firstLineChars="200" w:firstLine="562"/>
        <w:rPr>
          <w:rFonts w:ascii="仿宋" w:eastAsia="仿宋" w:hAnsi="仿宋" w:cstheme="minorEastAsia"/>
          <w:b/>
          <w:bCs/>
          <w:sz w:val="28"/>
          <w:szCs w:val="28"/>
        </w:rPr>
      </w:pPr>
      <w:r w:rsidRPr="00EA0BC7">
        <w:rPr>
          <w:rFonts w:ascii="仿宋" w:eastAsia="仿宋" w:hAnsi="仿宋" w:cstheme="minorEastAsia" w:hint="eastAsia"/>
          <w:b/>
          <w:bCs/>
          <w:sz w:val="28"/>
          <w:szCs w:val="28"/>
        </w:rPr>
        <w:t>4</w:t>
      </w:r>
      <w:r w:rsidR="00EA0BC7" w:rsidRPr="00EA0BC7">
        <w:rPr>
          <w:rFonts w:ascii="仿宋" w:eastAsia="仿宋" w:hAnsi="仿宋" w:cstheme="minorEastAsia" w:hint="eastAsia"/>
          <w:b/>
          <w:bCs/>
          <w:sz w:val="28"/>
          <w:szCs w:val="28"/>
        </w:rPr>
        <w:t>.</w:t>
      </w:r>
      <w:r w:rsidRPr="00EA0BC7">
        <w:rPr>
          <w:rFonts w:ascii="仿宋" w:eastAsia="仿宋" w:hAnsi="仿宋" w:cstheme="minorEastAsia" w:hint="eastAsia"/>
          <w:b/>
          <w:bCs/>
          <w:sz w:val="28"/>
          <w:szCs w:val="28"/>
        </w:rPr>
        <w:t>响应报价</w:t>
      </w:r>
    </w:p>
    <w:p w:rsidR="00C34767" w:rsidRPr="00EA0BC7" w:rsidRDefault="00C34767"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4.1响应报价</w:t>
      </w:r>
      <w:r w:rsidR="00396D15" w:rsidRPr="00EA0BC7">
        <w:rPr>
          <w:rFonts w:ascii="仿宋" w:eastAsia="仿宋" w:hAnsi="仿宋" w:cstheme="minorEastAsia" w:hint="eastAsia"/>
          <w:bCs/>
          <w:sz w:val="28"/>
          <w:szCs w:val="28"/>
        </w:rPr>
        <w:t>是评审的重要依据之一，</w:t>
      </w:r>
      <w:r w:rsidRPr="00EA0BC7">
        <w:rPr>
          <w:rFonts w:ascii="仿宋" w:eastAsia="仿宋" w:hAnsi="仿宋" w:cstheme="minorEastAsia" w:hint="eastAsia"/>
          <w:bCs/>
          <w:sz w:val="28"/>
          <w:szCs w:val="28"/>
        </w:rPr>
        <w:t>应是采购文件所确定的全部工</w:t>
      </w:r>
      <w:r w:rsidRPr="00EA0BC7">
        <w:rPr>
          <w:rFonts w:ascii="仿宋" w:eastAsia="仿宋" w:hAnsi="仿宋" w:cstheme="minorEastAsia" w:hint="eastAsia"/>
          <w:bCs/>
          <w:sz w:val="28"/>
          <w:szCs w:val="28"/>
        </w:rPr>
        <w:lastRenderedPageBreak/>
        <w:t>作内容的价格体现，因此供应商的响应报价应包括根据采购文件要求及现场勘查情况为完成该项目所需的显在的和隐含的一切费用。除非合同另有约定，响应报价均已包括了为实施和完成该项目并通过验收所需的设备、劳务、管理、材料、安装、交通、运输、维护、利润、税金及政策性文件规定的各项应有费用，以及合同明示和暗示的所有一切风险、责任和义务。因而供应商应根</w:t>
      </w:r>
      <w:r w:rsidR="003B00FF" w:rsidRPr="00EA0BC7">
        <w:rPr>
          <w:rFonts w:ascii="仿宋" w:eastAsia="仿宋" w:hAnsi="仿宋" w:cstheme="minorEastAsia" w:hint="eastAsia"/>
          <w:bCs/>
          <w:sz w:val="28"/>
          <w:szCs w:val="28"/>
        </w:rPr>
        <w:t>据</w:t>
      </w:r>
      <w:r w:rsidRPr="00EA0BC7">
        <w:rPr>
          <w:rFonts w:ascii="仿宋" w:eastAsia="仿宋" w:hAnsi="仿宋" w:cstheme="minorEastAsia" w:hint="eastAsia"/>
          <w:bCs/>
          <w:sz w:val="28"/>
          <w:szCs w:val="28"/>
        </w:rPr>
        <w:t>要求及现场勘查情况仔细计算并自行考虑风险系数进行响应报价，未列细目的费用将被视为已分摊在项目的有关细目的单价和总价中。</w:t>
      </w:r>
    </w:p>
    <w:p w:rsidR="00C469F2" w:rsidRPr="00EA0BC7" w:rsidRDefault="00C34767"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4.2供应商应先到现场踏勘以充分了解其环境、位置、情况、存储空间、装卸限制及任何其他足以影响报价及工期的情况，采购人对于现有环境及条件不再增加任何投入，供应商自行考虑风险计入响应报价内，成交后任何因忽略或误解场地情况而导致的索赔或工期延长申请将不获批准。</w:t>
      </w:r>
    </w:p>
    <w:p w:rsidR="00D11A58" w:rsidRDefault="00535713" w:rsidP="00D11A58">
      <w:pPr>
        <w:spacing w:line="480" w:lineRule="exact"/>
        <w:ind w:firstLineChars="200" w:firstLine="560"/>
        <w:rPr>
          <w:rFonts w:ascii="仿宋" w:eastAsia="仿宋" w:hAnsi="仿宋" w:cstheme="minorEastAsia"/>
          <w:bCs/>
          <w:sz w:val="28"/>
          <w:szCs w:val="28"/>
        </w:rPr>
      </w:pPr>
      <w:r w:rsidRPr="00A712E1">
        <w:rPr>
          <w:rFonts w:ascii="仿宋" w:eastAsia="仿宋" w:hAnsi="仿宋" w:cstheme="minorEastAsia" w:hint="eastAsia"/>
          <w:bCs/>
          <w:color w:val="FF0000"/>
          <w:sz w:val="28"/>
          <w:szCs w:val="28"/>
        </w:rPr>
        <w:t xml:space="preserve"> </w:t>
      </w:r>
      <w:r w:rsidRPr="00EA0BC7">
        <w:rPr>
          <w:rFonts w:ascii="仿宋" w:eastAsia="仿宋" w:hAnsi="仿宋" w:cstheme="minorEastAsia" w:hint="eastAsia"/>
          <w:bCs/>
          <w:sz w:val="28"/>
          <w:szCs w:val="28"/>
        </w:rPr>
        <w:t xml:space="preserve"> </w:t>
      </w:r>
      <w:r w:rsidR="00EA0BC7" w:rsidRPr="00EA0BC7">
        <w:rPr>
          <w:rFonts w:ascii="仿宋" w:eastAsia="仿宋" w:hAnsi="仿宋" w:cstheme="minorEastAsia" w:hint="eastAsia"/>
          <w:bCs/>
          <w:sz w:val="28"/>
          <w:szCs w:val="28"/>
        </w:rPr>
        <w:t xml:space="preserve"> </w:t>
      </w:r>
      <w:r w:rsidRPr="00EA0BC7">
        <w:rPr>
          <w:rFonts w:ascii="仿宋" w:eastAsia="仿宋" w:hAnsi="仿宋" w:cstheme="minorEastAsia" w:hint="eastAsia"/>
          <w:bCs/>
          <w:sz w:val="28"/>
          <w:szCs w:val="28"/>
        </w:rPr>
        <w:t xml:space="preserve"> </w:t>
      </w:r>
      <w:r w:rsidR="00A712E1">
        <w:rPr>
          <w:rFonts w:ascii="仿宋" w:eastAsia="仿宋" w:hAnsi="仿宋" w:cstheme="minorEastAsia" w:hint="eastAsia"/>
          <w:bCs/>
          <w:sz w:val="28"/>
          <w:szCs w:val="28"/>
        </w:rPr>
        <w:t xml:space="preserve">    </w:t>
      </w:r>
      <w:r w:rsidR="009631D0" w:rsidRPr="00EA0BC7">
        <w:rPr>
          <w:rFonts w:ascii="仿宋" w:eastAsia="仿宋" w:hAnsi="仿宋" w:cstheme="minorEastAsia" w:hint="eastAsia"/>
          <w:bCs/>
          <w:sz w:val="28"/>
          <w:szCs w:val="28"/>
        </w:rPr>
        <w:t xml:space="preserve"> </w:t>
      </w:r>
    </w:p>
    <w:p w:rsidR="009631D0" w:rsidRPr="00EA0BC7" w:rsidRDefault="009631D0" w:rsidP="00EA0BC7">
      <w:pPr>
        <w:spacing w:line="480" w:lineRule="exact"/>
        <w:ind w:firstLineChars="1915" w:firstLine="5362"/>
        <w:rPr>
          <w:rFonts w:ascii="仿宋" w:eastAsia="仿宋" w:hAnsi="仿宋" w:cstheme="minorEastAsia"/>
          <w:bCs/>
          <w:sz w:val="28"/>
          <w:szCs w:val="28"/>
        </w:rPr>
      </w:pPr>
      <w:r w:rsidRPr="00EA0BC7">
        <w:rPr>
          <w:rFonts w:ascii="仿宋" w:eastAsia="仿宋" w:hAnsi="仿宋" w:cstheme="minorEastAsia" w:hint="eastAsia"/>
          <w:bCs/>
          <w:sz w:val="28"/>
          <w:szCs w:val="28"/>
        </w:rPr>
        <w:t>国有资产管理处    保卫处</w:t>
      </w:r>
    </w:p>
    <w:p w:rsidR="009631D0" w:rsidRPr="00EA0BC7" w:rsidRDefault="009631D0"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 xml:space="preserve">                                          2020年3月10日</w:t>
      </w:r>
    </w:p>
    <w:p w:rsidR="00EA0BC7" w:rsidRDefault="00EA0BC7" w:rsidP="00EA0BC7">
      <w:pPr>
        <w:spacing w:line="480" w:lineRule="exact"/>
        <w:ind w:firstLineChars="200" w:firstLine="482"/>
        <w:rPr>
          <w:rFonts w:asciiTheme="minorEastAsia" w:hAnsiTheme="minorEastAsia" w:cstheme="minorEastAsia"/>
          <w:b/>
          <w:bCs/>
          <w:sz w:val="24"/>
        </w:rPr>
      </w:pPr>
    </w:p>
    <w:p w:rsidR="00FB64F5" w:rsidRDefault="003B00FF" w:rsidP="00EA0BC7">
      <w:pPr>
        <w:spacing w:line="480" w:lineRule="exact"/>
        <w:ind w:firstLineChars="200" w:firstLine="482"/>
        <w:rPr>
          <w:rFonts w:asciiTheme="minorEastAsia" w:hAnsiTheme="minorEastAsia" w:cstheme="minorEastAsia"/>
          <w:bCs/>
          <w:sz w:val="24"/>
        </w:rPr>
      </w:pPr>
      <w:r>
        <w:rPr>
          <w:rFonts w:asciiTheme="minorEastAsia" w:hAnsiTheme="minorEastAsia" w:cstheme="minorEastAsia" w:hint="eastAsia"/>
          <w:b/>
          <w:bCs/>
          <w:sz w:val="24"/>
        </w:rPr>
        <w:t>附：</w:t>
      </w:r>
      <w:r w:rsidR="00567866">
        <w:rPr>
          <w:rFonts w:asciiTheme="minorEastAsia" w:hAnsiTheme="minorEastAsia" w:cstheme="minorEastAsia" w:hint="eastAsia"/>
          <w:b/>
          <w:bCs/>
          <w:sz w:val="24"/>
        </w:rPr>
        <w:t>项目</w:t>
      </w:r>
      <w:r w:rsidR="008A5FAA">
        <w:rPr>
          <w:rFonts w:asciiTheme="minorEastAsia" w:hAnsiTheme="minorEastAsia" w:cstheme="minorEastAsia" w:hint="eastAsia"/>
          <w:b/>
          <w:bCs/>
          <w:sz w:val="24"/>
        </w:rPr>
        <w:t>采购及安装</w:t>
      </w:r>
      <w:r w:rsidR="008A5FAA" w:rsidRPr="008A5FAA">
        <w:rPr>
          <w:rFonts w:asciiTheme="minorEastAsia" w:hAnsiTheme="minorEastAsia" w:cstheme="minorEastAsia" w:hint="eastAsia"/>
          <w:b/>
          <w:bCs/>
          <w:sz w:val="24"/>
        </w:rPr>
        <w:t>清单 ：</w:t>
      </w:r>
    </w:p>
    <w:p w:rsidR="00A521E3" w:rsidRPr="00A521E3" w:rsidRDefault="00420D43" w:rsidP="00A521E3">
      <w:pPr>
        <w:spacing w:line="480" w:lineRule="exact"/>
        <w:ind w:firstLine="480"/>
        <w:rPr>
          <w:rFonts w:asciiTheme="minorEastAsia" w:hAnsiTheme="minorEastAsia" w:cstheme="minorEastAsia"/>
          <w:bCs/>
          <w:sz w:val="24"/>
        </w:rPr>
      </w:pPr>
      <w:r>
        <w:rPr>
          <w:rFonts w:asciiTheme="minorEastAsia" w:hAnsiTheme="minorEastAsia" w:cstheme="minorEastAsia" w:hint="eastAsia"/>
          <w:bCs/>
          <w:sz w:val="24"/>
        </w:rPr>
        <w:t>其中：</w:t>
      </w:r>
      <w:r w:rsidR="00A521E3">
        <w:rPr>
          <w:rFonts w:asciiTheme="minorEastAsia" w:hAnsiTheme="minorEastAsia" w:cstheme="minorEastAsia" w:hint="eastAsia"/>
          <w:bCs/>
          <w:sz w:val="24"/>
        </w:rPr>
        <w:t>（1）</w:t>
      </w:r>
      <w:proofErr w:type="gramStart"/>
      <w:r>
        <w:rPr>
          <w:rFonts w:asciiTheme="minorEastAsia" w:hAnsiTheme="minorEastAsia" w:cstheme="minorEastAsia" w:hint="eastAsia"/>
          <w:bCs/>
          <w:sz w:val="24"/>
        </w:rPr>
        <w:t>甲供产品</w:t>
      </w:r>
      <w:proofErr w:type="gramEnd"/>
      <w:r>
        <w:rPr>
          <w:rFonts w:asciiTheme="minorEastAsia" w:hAnsiTheme="minorEastAsia" w:cstheme="minorEastAsia" w:hint="eastAsia"/>
          <w:bCs/>
          <w:sz w:val="24"/>
        </w:rPr>
        <w:t>无须报价</w:t>
      </w:r>
      <w:r w:rsidR="00A521E3">
        <w:rPr>
          <w:rFonts w:asciiTheme="minorEastAsia" w:hAnsiTheme="minorEastAsia" w:cstheme="minorEastAsia" w:hint="eastAsia"/>
          <w:bCs/>
          <w:sz w:val="24"/>
        </w:rPr>
        <w:t>；</w:t>
      </w:r>
      <w:bookmarkStart w:id="0" w:name="_GoBack"/>
      <w:bookmarkEnd w:id="0"/>
      <w:r w:rsidR="00A521E3">
        <w:rPr>
          <w:rFonts w:asciiTheme="minorEastAsia" w:hAnsiTheme="minorEastAsia" w:cstheme="minorEastAsia" w:hint="eastAsia"/>
          <w:bCs/>
          <w:sz w:val="24"/>
        </w:rPr>
        <w:t>（2）报价主产品应具有室外防水功能，能在高温高温度下正常工作。</w:t>
      </w:r>
    </w:p>
    <w:tbl>
      <w:tblPr>
        <w:tblpPr w:leftFromText="180" w:rightFromText="180" w:vertAnchor="page" w:horzAnchor="margin" w:tblpY="1656"/>
        <w:tblOverlap w:val="never"/>
        <w:tblW w:w="10031" w:type="dxa"/>
        <w:tblLayout w:type="fixed"/>
        <w:tblLook w:val="04A0" w:firstRow="1" w:lastRow="0" w:firstColumn="1" w:lastColumn="0" w:noHBand="0" w:noVBand="1"/>
      </w:tblPr>
      <w:tblGrid>
        <w:gridCol w:w="534"/>
        <w:gridCol w:w="1167"/>
        <w:gridCol w:w="993"/>
        <w:gridCol w:w="1701"/>
        <w:gridCol w:w="4252"/>
        <w:gridCol w:w="675"/>
        <w:gridCol w:w="709"/>
      </w:tblGrid>
      <w:tr w:rsidR="00EA0BC7" w:rsidTr="00EA0BC7">
        <w:trPr>
          <w:trHeight w:val="270"/>
        </w:trPr>
        <w:tc>
          <w:tcPr>
            <w:tcW w:w="534" w:type="dxa"/>
            <w:tcBorders>
              <w:top w:val="single" w:sz="4" w:space="0" w:color="auto"/>
              <w:left w:val="single" w:sz="4" w:space="0" w:color="auto"/>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序号</w:t>
            </w:r>
          </w:p>
        </w:tc>
        <w:tc>
          <w:tcPr>
            <w:tcW w:w="1167" w:type="dxa"/>
            <w:tcBorders>
              <w:top w:val="single" w:sz="4" w:space="0" w:color="auto"/>
              <w:left w:val="nil"/>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产品</w:t>
            </w:r>
          </w:p>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类别</w:t>
            </w:r>
          </w:p>
        </w:tc>
        <w:tc>
          <w:tcPr>
            <w:tcW w:w="993" w:type="dxa"/>
            <w:tcBorders>
              <w:top w:val="single" w:sz="4" w:space="0" w:color="auto"/>
              <w:left w:val="nil"/>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品牌</w:t>
            </w:r>
          </w:p>
        </w:tc>
        <w:tc>
          <w:tcPr>
            <w:tcW w:w="1701" w:type="dxa"/>
            <w:tcBorders>
              <w:top w:val="single" w:sz="4" w:space="0" w:color="auto"/>
              <w:left w:val="nil"/>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型号</w:t>
            </w:r>
          </w:p>
        </w:tc>
        <w:tc>
          <w:tcPr>
            <w:tcW w:w="4252" w:type="dxa"/>
            <w:tcBorders>
              <w:top w:val="single" w:sz="4" w:space="0" w:color="auto"/>
              <w:left w:val="nil"/>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技术规格</w:t>
            </w:r>
          </w:p>
        </w:tc>
        <w:tc>
          <w:tcPr>
            <w:tcW w:w="675" w:type="dxa"/>
            <w:tcBorders>
              <w:top w:val="single" w:sz="4" w:space="0" w:color="auto"/>
              <w:left w:val="nil"/>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单位</w:t>
            </w:r>
          </w:p>
        </w:tc>
        <w:tc>
          <w:tcPr>
            <w:tcW w:w="709" w:type="dxa"/>
            <w:tcBorders>
              <w:top w:val="nil"/>
              <w:left w:val="nil"/>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数量</w:t>
            </w:r>
          </w:p>
        </w:tc>
      </w:tr>
      <w:tr w:rsidR="00EA0BC7" w:rsidTr="00EA0BC7">
        <w:trPr>
          <w:trHeight w:val="270"/>
        </w:trPr>
        <w:tc>
          <w:tcPr>
            <w:tcW w:w="439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tcPr>
          <w:p w:rsidR="00EA0BC7" w:rsidRDefault="00EA0BC7" w:rsidP="00EA0BC7">
            <w:pPr>
              <w:widowControl/>
              <w:spacing w:line="260" w:lineRule="exact"/>
              <w:rPr>
                <w:rFonts w:ascii="宋体" w:eastAsia="宋体" w:hAnsi="宋体" w:cs="宋体"/>
                <w:b/>
                <w:bCs/>
                <w:kern w:val="0"/>
                <w:sz w:val="18"/>
                <w:szCs w:val="18"/>
              </w:rPr>
            </w:pPr>
            <w:r>
              <w:rPr>
                <w:rFonts w:ascii="宋体" w:eastAsia="宋体" w:hAnsi="宋体" w:cs="宋体" w:hint="eastAsia"/>
                <w:b/>
                <w:bCs/>
                <w:kern w:val="0"/>
                <w:sz w:val="18"/>
                <w:szCs w:val="18"/>
              </w:rPr>
              <w:t>一、双向进出</w:t>
            </w:r>
          </w:p>
        </w:tc>
        <w:tc>
          <w:tcPr>
            <w:tcW w:w="4252" w:type="dxa"/>
            <w:tcBorders>
              <w:top w:val="single" w:sz="4" w:space="0" w:color="auto"/>
              <w:left w:val="nil"/>
              <w:bottom w:val="single" w:sz="4" w:space="0" w:color="auto"/>
              <w:right w:val="single" w:sz="4" w:space="0" w:color="auto"/>
            </w:tcBorders>
            <w:shd w:val="clear" w:color="000000" w:fill="92D050"/>
            <w:vAlign w:val="center"/>
          </w:tcPr>
          <w:p w:rsidR="00EA0BC7" w:rsidRDefault="00EA0BC7" w:rsidP="00EA0BC7">
            <w:pPr>
              <w:widowControl/>
              <w:spacing w:line="260" w:lineRule="exact"/>
              <w:rPr>
                <w:rFonts w:ascii="宋体" w:eastAsia="宋体" w:hAnsi="宋体" w:cs="宋体"/>
                <w:b/>
                <w:bCs/>
                <w:kern w:val="0"/>
                <w:sz w:val="18"/>
                <w:szCs w:val="18"/>
              </w:rPr>
            </w:pPr>
            <w:r>
              <w:rPr>
                <w:rFonts w:ascii="宋体" w:eastAsia="宋体" w:hAnsi="宋体" w:cs="宋体" w:hint="eastAsia"/>
                <w:b/>
                <w:bCs/>
                <w:kern w:val="0"/>
                <w:sz w:val="18"/>
                <w:szCs w:val="18"/>
              </w:rPr>
              <w:t xml:space="preserve">　</w:t>
            </w:r>
          </w:p>
        </w:tc>
        <w:tc>
          <w:tcPr>
            <w:tcW w:w="675" w:type="dxa"/>
            <w:tcBorders>
              <w:top w:val="single" w:sz="4" w:space="0" w:color="auto"/>
              <w:left w:val="nil"/>
              <w:bottom w:val="single" w:sz="4" w:space="0" w:color="auto"/>
              <w:right w:val="single" w:sz="4" w:space="0" w:color="auto"/>
            </w:tcBorders>
            <w:shd w:val="clear" w:color="000000" w:fill="92D050"/>
            <w:vAlign w:val="center"/>
          </w:tcPr>
          <w:p w:rsidR="00EA0BC7" w:rsidRDefault="00EA0BC7" w:rsidP="00EA0BC7">
            <w:pPr>
              <w:widowControl/>
              <w:spacing w:line="260" w:lineRule="exact"/>
              <w:rPr>
                <w:rFonts w:ascii="宋体" w:eastAsia="宋体" w:hAnsi="宋体" w:cs="宋体"/>
                <w:b/>
                <w:bCs/>
                <w:kern w:val="0"/>
                <w:sz w:val="18"/>
                <w:szCs w:val="18"/>
              </w:rPr>
            </w:pPr>
            <w:r>
              <w:rPr>
                <w:rFonts w:ascii="宋体" w:eastAsia="宋体" w:hAnsi="宋体" w:cs="宋体" w:hint="eastAsia"/>
                <w:b/>
                <w:bCs/>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92D050"/>
            <w:vAlign w:val="center"/>
          </w:tcPr>
          <w:p w:rsidR="00EA0BC7" w:rsidRDefault="00EA0BC7" w:rsidP="00EA0BC7">
            <w:pPr>
              <w:widowControl/>
              <w:spacing w:line="260" w:lineRule="exact"/>
              <w:rPr>
                <w:rFonts w:ascii="宋体" w:eastAsia="宋体" w:hAnsi="宋体" w:cs="宋体"/>
                <w:b/>
                <w:bCs/>
                <w:kern w:val="0"/>
                <w:sz w:val="18"/>
                <w:szCs w:val="18"/>
              </w:rPr>
            </w:pPr>
            <w:r>
              <w:rPr>
                <w:rFonts w:ascii="宋体" w:eastAsia="宋体" w:hAnsi="宋体" w:cs="宋体" w:hint="eastAsia"/>
                <w:b/>
                <w:bCs/>
                <w:kern w:val="0"/>
                <w:sz w:val="18"/>
                <w:szCs w:val="18"/>
              </w:rPr>
              <w:t xml:space="preserve">　</w:t>
            </w:r>
          </w:p>
        </w:tc>
      </w:tr>
      <w:tr w:rsidR="00EA0BC7" w:rsidTr="00EA0BC7">
        <w:trPr>
          <w:trHeight w:val="120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167"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单机芯</w:t>
            </w:r>
          </w:p>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右边道</w:t>
            </w:r>
          </w:p>
        </w:tc>
        <w:tc>
          <w:tcPr>
            <w:tcW w:w="993"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海康威视</w:t>
            </w:r>
            <w:proofErr w:type="gramEnd"/>
          </w:p>
        </w:tc>
        <w:tc>
          <w:tcPr>
            <w:tcW w:w="1701"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DS-K3B501-R（国内标配）</w:t>
            </w:r>
          </w:p>
        </w:tc>
        <w:tc>
          <w:tcPr>
            <w:tcW w:w="4252"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1500mm*200mm*960mm/20-60人每分钟，受人员情况和通行模式影响/通道宽度550mm—1100mm/12对红外检测/</w:t>
            </w:r>
            <w:proofErr w:type="gramStart"/>
            <w:r>
              <w:rPr>
                <w:rFonts w:ascii="宋体" w:eastAsia="宋体" w:hAnsi="宋体" w:cs="宋体" w:hint="eastAsia"/>
                <w:kern w:val="0"/>
                <w:sz w:val="18"/>
                <w:szCs w:val="18"/>
              </w:rPr>
              <w:t>门翼不锈钢</w:t>
            </w:r>
            <w:proofErr w:type="gramEnd"/>
            <w:r>
              <w:rPr>
                <w:rFonts w:ascii="宋体" w:eastAsia="宋体" w:hAnsi="宋体" w:cs="宋体" w:hint="eastAsia"/>
                <w:kern w:val="0"/>
                <w:sz w:val="18"/>
                <w:szCs w:val="18"/>
              </w:rPr>
              <w:t>/工作电压220V/工作温度范围-25℃~70℃/翻越报警/分时段管控，最多支持8个时段常开、常</w:t>
            </w:r>
            <w:proofErr w:type="gramStart"/>
            <w:r>
              <w:rPr>
                <w:rFonts w:ascii="宋体" w:eastAsia="宋体" w:hAnsi="宋体" w:cs="宋体" w:hint="eastAsia"/>
                <w:kern w:val="0"/>
                <w:sz w:val="18"/>
                <w:szCs w:val="18"/>
              </w:rPr>
              <w:t>闭模式</w:t>
            </w:r>
            <w:proofErr w:type="gramEnd"/>
            <w:r>
              <w:rPr>
                <w:rFonts w:ascii="宋体" w:eastAsia="宋体" w:hAnsi="宋体" w:cs="宋体" w:hint="eastAsia"/>
                <w:kern w:val="0"/>
                <w:sz w:val="18"/>
                <w:szCs w:val="18"/>
              </w:rPr>
              <w:t>设定/</w:t>
            </w:r>
            <w:proofErr w:type="gramStart"/>
            <w:r>
              <w:rPr>
                <w:rFonts w:ascii="宋体" w:eastAsia="宋体" w:hAnsi="宋体" w:cs="宋体" w:hint="eastAsia"/>
                <w:kern w:val="0"/>
                <w:sz w:val="18"/>
                <w:szCs w:val="18"/>
              </w:rPr>
              <w:t>反潜回</w:t>
            </w:r>
            <w:proofErr w:type="gramEnd"/>
            <w:r>
              <w:rPr>
                <w:rFonts w:ascii="宋体" w:eastAsia="宋体" w:hAnsi="宋体" w:cs="宋体" w:hint="eastAsia"/>
                <w:kern w:val="0"/>
                <w:sz w:val="18"/>
                <w:szCs w:val="18"/>
              </w:rPr>
              <w:t>功能，单通道反潜回，多通道跨主机</w:t>
            </w:r>
            <w:proofErr w:type="gramStart"/>
            <w:r>
              <w:rPr>
                <w:rFonts w:ascii="宋体" w:eastAsia="宋体" w:hAnsi="宋体" w:cs="宋体" w:hint="eastAsia"/>
                <w:kern w:val="0"/>
                <w:sz w:val="18"/>
                <w:szCs w:val="18"/>
              </w:rPr>
              <w:t>反潜回</w:t>
            </w:r>
            <w:proofErr w:type="gramEnd"/>
          </w:p>
        </w:tc>
        <w:tc>
          <w:tcPr>
            <w:tcW w:w="675"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EA0BC7" w:rsidTr="00EA0BC7">
        <w:trPr>
          <w:trHeight w:val="120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167"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单机芯</w:t>
            </w:r>
          </w:p>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左边道</w:t>
            </w:r>
          </w:p>
        </w:tc>
        <w:tc>
          <w:tcPr>
            <w:tcW w:w="993"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海康威视</w:t>
            </w:r>
            <w:proofErr w:type="gramEnd"/>
          </w:p>
        </w:tc>
        <w:tc>
          <w:tcPr>
            <w:tcW w:w="1701"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DS-K3B501-L（国内标配）</w:t>
            </w:r>
          </w:p>
        </w:tc>
        <w:tc>
          <w:tcPr>
            <w:tcW w:w="4252"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1500mm*200mm*960mm/20-60人每分钟，受人员情况和通行模式影响/通道宽度550mm—1100mm/12对红外检测/</w:t>
            </w:r>
            <w:proofErr w:type="gramStart"/>
            <w:r>
              <w:rPr>
                <w:rFonts w:ascii="宋体" w:eastAsia="宋体" w:hAnsi="宋体" w:cs="宋体" w:hint="eastAsia"/>
                <w:kern w:val="0"/>
                <w:sz w:val="18"/>
                <w:szCs w:val="18"/>
              </w:rPr>
              <w:t>门翼不锈钢</w:t>
            </w:r>
            <w:proofErr w:type="gramEnd"/>
            <w:r>
              <w:rPr>
                <w:rFonts w:ascii="宋体" w:eastAsia="宋体" w:hAnsi="宋体" w:cs="宋体" w:hint="eastAsia"/>
                <w:kern w:val="0"/>
                <w:sz w:val="18"/>
                <w:szCs w:val="18"/>
              </w:rPr>
              <w:t>/工作电压220V/工作温度范围-25℃~70℃/翻越报警/分时段管控，最多支持8个时段常开、常</w:t>
            </w:r>
            <w:proofErr w:type="gramStart"/>
            <w:r>
              <w:rPr>
                <w:rFonts w:ascii="宋体" w:eastAsia="宋体" w:hAnsi="宋体" w:cs="宋体" w:hint="eastAsia"/>
                <w:kern w:val="0"/>
                <w:sz w:val="18"/>
                <w:szCs w:val="18"/>
              </w:rPr>
              <w:t>闭模式</w:t>
            </w:r>
            <w:proofErr w:type="gramEnd"/>
            <w:r>
              <w:rPr>
                <w:rFonts w:ascii="宋体" w:eastAsia="宋体" w:hAnsi="宋体" w:cs="宋体" w:hint="eastAsia"/>
                <w:kern w:val="0"/>
                <w:sz w:val="18"/>
                <w:szCs w:val="18"/>
              </w:rPr>
              <w:t>设定/</w:t>
            </w:r>
            <w:proofErr w:type="gramStart"/>
            <w:r>
              <w:rPr>
                <w:rFonts w:ascii="宋体" w:eastAsia="宋体" w:hAnsi="宋体" w:cs="宋体" w:hint="eastAsia"/>
                <w:kern w:val="0"/>
                <w:sz w:val="18"/>
                <w:szCs w:val="18"/>
              </w:rPr>
              <w:t>反潜回</w:t>
            </w:r>
            <w:proofErr w:type="gramEnd"/>
            <w:r>
              <w:rPr>
                <w:rFonts w:ascii="宋体" w:eastAsia="宋体" w:hAnsi="宋体" w:cs="宋体" w:hint="eastAsia"/>
                <w:kern w:val="0"/>
                <w:sz w:val="18"/>
                <w:szCs w:val="18"/>
              </w:rPr>
              <w:t>功能，单通道反潜回，多通道跨主机</w:t>
            </w:r>
            <w:proofErr w:type="gramStart"/>
            <w:r>
              <w:rPr>
                <w:rFonts w:ascii="宋体" w:eastAsia="宋体" w:hAnsi="宋体" w:cs="宋体" w:hint="eastAsia"/>
                <w:kern w:val="0"/>
                <w:sz w:val="18"/>
                <w:szCs w:val="18"/>
              </w:rPr>
              <w:t>反潜回</w:t>
            </w:r>
            <w:proofErr w:type="gramEnd"/>
          </w:p>
        </w:tc>
        <w:tc>
          <w:tcPr>
            <w:tcW w:w="675"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EA0BC7" w:rsidTr="00EA0BC7">
        <w:trPr>
          <w:trHeight w:val="1003"/>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167"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校园卡</w:t>
            </w:r>
          </w:p>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读卡器</w:t>
            </w:r>
          </w:p>
        </w:tc>
        <w:tc>
          <w:tcPr>
            <w:tcW w:w="993"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海康威视</w:t>
            </w:r>
            <w:proofErr w:type="gramEnd"/>
          </w:p>
        </w:tc>
        <w:tc>
          <w:tcPr>
            <w:tcW w:w="1701"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DS-K1100M-A(国内标配)</w:t>
            </w:r>
          </w:p>
        </w:tc>
        <w:tc>
          <w:tcPr>
            <w:tcW w:w="4252"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支持</w:t>
            </w:r>
            <w:proofErr w:type="spellStart"/>
            <w:r>
              <w:rPr>
                <w:rFonts w:ascii="宋体" w:eastAsia="宋体" w:hAnsi="宋体" w:cs="宋体" w:hint="eastAsia"/>
                <w:kern w:val="0"/>
                <w:sz w:val="18"/>
                <w:szCs w:val="18"/>
              </w:rPr>
              <w:t>Mifare</w:t>
            </w:r>
            <w:proofErr w:type="spellEnd"/>
            <w:r>
              <w:rPr>
                <w:rFonts w:ascii="宋体" w:eastAsia="宋体" w:hAnsi="宋体" w:cs="宋体" w:hint="eastAsia"/>
                <w:kern w:val="0"/>
                <w:sz w:val="18"/>
                <w:szCs w:val="18"/>
              </w:rPr>
              <w:t>卡;</w:t>
            </w:r>
            <w:r>
              <w:rPr>
                <w:rFonts w:ascii="宋体" w:eastAsia="宋体" w:hAnsi="宋体" w:cs="宋体" w:hint="eastAsia"/>
                <w:kern w:val="0"/>
                <w:sz w:val="18"/>
                <w:szCs w:val="18"/>
              </w:rPr>
              <w:br/>
              <w:t>支持485、</w:t>
            </w:r>
            <w:proofErr w:type="spellStart"/>
            <w:r>
              <w:rPr>
                <w:rFonts w:ascii="宋体" w:eastAsia="宋体" w:hAnsi="宋体" w:cs="宋体" w:hint="eastAsia"/>
                <w:kern w:val="0"/>
                <w:sz w:val="18"/>
                <w:szCs w:val="18"/>
              </w:rPr>
              <w:t>Wiegand</w:t>
            </w:r>
            <w:proofErr w:type="spellEnd"/>
            <w:r>
              <w:rPr>
                <w:rFonts w:ascii="宋体" w:eastAsia="宋体" w:hAnsi="宋体" w:cs="宋体" w:hint="eastAsia"/>
                <w:kern w:val="0"/>
                <w:sz w:val="18"/>
                <w:szCs w:val="18"/>
              </w:rPr>
              <w:t>协议;</w:t>
            </w:r>
            <w:r>
              <w:rPr>
                <w:rFonts w:ascii="宋体" w:eastAsia="宋体" w:hAnsi="宋体" w:cs="宋体" w:hint="eastAsia"/>
                <w:kern w:val="0"/>
                <w:sz w:val="18"/>
                <w:szCs w:val="18"/>
              </w:rPr>
              <w:br/>
            </w:r>
            <w:proofErr w:type="gramStart"/>
            <w:r>
              <w:rPr>
                <w:rFonts w:ascii="宋体" w:eastAsia="宋体" w:hAnsi="宋体" w:cs="宋体" w:hint="eastAsia"/>
                <w:kern w:val="0"/>
                <w:sz w:val="18"/>
                <w:szCs w:val="18"/>
              </w:rPr>
              <w:t>闸</w:t>
            </w:r>
            <w:proofErr w:type="gramEnd"/>
            <w:r>
              <w:rPr>
                <w:rFonts w:ascii="宋体" w:eastAsia="宋体" w:hAnsi="宋体" w:cs="宋体" w:hint="eastAsia"/>
                <w:kern w:val="0"/>
                <w:sz w:val="18"/>
                <w:szCs w:val="18"/>
              </w:rPr>
              <w:t>机内安装;</w:t>
            </w:r>
            <w:r>
              <w:rPr>
                <w:rFonts w:ascii="宋体" w:eastAsia="宋体" w:hAnsi="宋体" w:cs="宋体" w:hint="eastAsia"/>
                <w:kern w:val="0"/>
                <w:sz w:val="18"/>
                <w:szCs w:val="18"/>
              </w:rPr>
              <w:br/>
              <w:t>读卡频率 13.56MHz;</w:t>
            </w:r>
          </w:p>
        </w:tc>
        <w:tc>
          <w:tcPr>
            <w:tcW w:w="675"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只</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r>
      <w:tr w:rsidR="00EA0BC7" w:rsidTr="00EA0BC7">
        <w:trPr>
          <w:trHeight w:val="522"/>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167"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遥控器</w:t>
            </w:r>
          </w:p>
        </w:tc>
        <w:tc>
          <w:tcPr>
            <w:tcW w:w="993"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海康威视</w:t>
            </w:r>
            <w:proofErr w:type="gramEnd"/>
          </w:p>
        </w:tc>
        <w:tc>
          <w:tcPr>
            <w:tcW w:w="1701"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DS-K7M601</w:t>
            </w:r>
          </w:p>
        </w:tc>
        <w:tc>
          <w:tcPr>
            <w:tcW w:w="4252"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支持开门后自动关门，时间可设、常开、取消常开；</w:t>
            </w:r>
            <w:r>
              <w:rPr>
                <w:rFonts w:ascii="宋体" w:eastAsia="宋体" w:hAnsi="宋体" w:cs="宋体" w:hint="eastAsia"/>
                <w:kern w:val="0"/>
                <w:sz w:val="18"/>
                <w:szCs w:val="18"/>
              </w:rPr>
              <w:br/>
              <w:t>发射频率：433MHz；</w:t>
            </w:r>
          </w:p>
        </w:tc>
        <w:tc>
          <w:tcPr>
            <w:tcW w:w="675"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只</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EA0BC7" w:rsidTr="00EA0BC7">
        <w:trPr>
          <w:trHeight w:val="612"/>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167"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二</w:t>
            </w:r>
            <w:proofErr w:type="gramStart"/>
            <w:r>
              <w:rPr>
                <w:rFonts w:ascii="宋体" w:eastAsia="宋体" w:hAnsi="宋体" w:cs="宋体" w:hint="eastAsia"/>
                <w:kern w:val="0"/>
                <w:sz w:val="18"/>
                <w:szCs w:val="18"/>
              </w:rPr>
              <w:t>维码云</w:t>
            </w:r>
            <w:proofErr w:type="gramEnd"/>
            <w:r>
              <w:rPr>
                <w:rFonts w:ascii="宋体" w:eastAsia="宋体" w:hAnsi="宋体" w:cs="宋体" w:hint="eastAsia"/>
                <w:kern w:val="0"/>
                <w:sz w:val="18"/>
                <w:szCs w:val="18"/>
              </w:rPr>
              <w:t>智能终端</w:t>
            </w:r>
          </w:p>
        </w:tc>
        <w:tc>
          <w:tcPr>
            <w:tcW w:w="993"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大麦物联</w:t>
            </w:r>
            <w:proofErr w:type="gramEnd"/>
          </w:p>
        </w:tc>
        <w:tc>
          <w:tcPr>
            <w:tcW w:w="1701"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DM-DC02-G</w:t>
            </w:r>
          </w:p>
        </w:tc>
        <w:tc>
          <w:tcPr>
            <w:tcW w:w="4252"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75"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只</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EA0BC7" w:rsidTr="00EA0BC7">
        <w:trPr>
          <w:trHeight w:val="511"/>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167"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二维码</w:t>
            </w:r>
          </w:p>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读卡器</w:t>
            </w:r>
          </w:p>
        </w:tc>
        <w:tc>
          <w:tcPr>
            <w:tcW w:w="993"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大麦物联</w:t>
            </w:r>
            <w:proofErr w:type="gramEnd"/>
          </w:p>
        </w:tc>
        <w:tc>
          <w:tcPr>
            <w:tcW w:w="1701"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QT420</w:t>
            </w:r>
          </w:p>
        </w:tc>
        <w:tc>
          <w:tcPr>
            <w:tcW w:w="4252"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75"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只</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r>
      <w:tr w:rsidR="00EA0BC7" w:rsidTr="00EA0BC7">
        <w:trPr>
          <w:trHeight w:val="409"/>
        </w:trPr>
        <w:tc>
          <w:tcPr>
            <w:tcW w:w="4395" w:type="dxa"/>
            <w:gridSpan w:val="4"/>
            <w:tcBorders>
              <w:top w:val="nil"/>
              <w:left w:val="single" w:sz="4" w:space="0" w:color="auto"/>
              <w:bottom w:val="single" w:sz="4" w:space="0" w:color="auto"/>
              <w:right w:val="single" w:sz="4" w:space="0" w:color="auto"/>
            </w:tcBorders>
            <w:shd w:val="clear" w:color="auto" w:fill="auto"/>
            <w:vAlign w:val="center"/>
          </w:tcPr>
          <w:p w:rsidR="00EA0BC7" w:rsidRPr="005560B1" w:rsidRDefault="00EA0BC7" w:rsidP="00EA0BC7">
            <w:pPr>
              <w:widowControl/>
              <w:spacing w:line="260" w:lineRule="exact"/>
              <w:rPr>
                <w:rFonts w:ascii="宋体" w:eastAsia="宋体" w:hAnsi="宋体" w:cs="宋体"/>
                <w:b/>
                <w:bCs/>
                <w:kern w:val="0"/>
                <w:sz w:val="18"/>
                <w:szCs w:val="18"/>
              </w:rPr>
            </w:pPr>
            <w:r>
              <w:rPr>
                <w:rFonts w:ascii="宋体" w:eastAsia="宋体" w:hAnsi="宋体" w:cs="宋体" w:hint="eastAsia"/>
                <w:b/>
                <w:bCs/>
                <w:kern w:val="0"/>
                <w:sz w:val="18"/>
                <w:szCs w:val="18"/>
              </w:rPr>
              <w:t>二</w:t>
            </w:r>
            <w:r w:rsidRPr="005560B1">
              <w:rPr>
                <w:rFonts w:ascii="宋体" w:eastAsia="宋体" w:hAnsi="宋体" w:cs="宋体" w:hint="eastAsia"/>
                <w:b/>
                <w:bCs/>
                <w:kern w:val="0"/>
                <w:sz w:val="18"/>
                <w:szCs w:val="18"/>
              </w:rPr>
              <w:t>、管理设备</w:t>
            </w:r>
          </w:p>
        </w:tc>
        <w:tc>
          <w:tcPr>
            <w:tcW w:w="4252" w:type="dxa"/>
            <w:tcBorders>
              <w:top w:val="nil"/>
              <w:left w:val="nil"/>
              <w:bottom w:val="single" w:sz="4" w:space="0" w:color="auto"/>
              <w:right w:val="single" w:sz="4" w:space="0" w:color="auto"/>
            </w:tcBorders>
            <w:shd w:val="clear" w:color="auto" w:fill="auto"/>
            <w:vAlign w:val="center"/>
          </w:tcPr>
          <w:p w:rsidR="00EA0BC7" w:rsidRPr="005560B1" w:rsidRDefault="00EA0BC7" w:rsidP="00EA0BC7">
            <w:pPr>
              <w:widowControl/>
              <w:spacing w:line="260" w:lineRule="exact"/>
              <w:rPr>
                <w:rFonts w:ascii="宋体" w:eastAsia="宋体" w:hAnsi="宋体" w:cs="宋体"/>
                <w:b/>
                <w:bCs/>
                <w:kern w:val="0"/>
                <w:sz w:val="18"/>
                <w:szCs w:val="18"/>
              </w:rPr>
            </w:pPr>
          </w:p>
        </w:tc>
        <w:tc>
          <w:tcPr>
            <w:tcW w:w="675" w:type="dxa"/>
            <w:tcBorders>
              <w:top w:val="nil"/>
              <w:left w:val="nil"/>
              <w:bottom w:val="single" w:sz="4" w:space="0" w:color="auto"/>
              <w:right w:val="single" w:sz="4" w:space="0" w:color="auto"/>
            </w:tcBorders>
            <w:shd w:val="clear" w:color="auto" w:fill="auto"/>
            <w:vAlign w:val="center"/>
          </w:tcPr>
          <w:p w:rsidR="00EA0BC7" w:rsidRPr="005560B1" w:rsidRDefault="00EA0BC7" w:rsidP="00EA0BC7">
            <w:pPr>
              <w:widowControl/>
              <w:spacing w:line="260" w:lineRule="exact"/>
              <w:rPr>
                <w:rFonts w:ascii="宋体" w:eastAsia="宋体" w:hAnsi="宋体" w:cs="宋体"/>
                <w:b/>
                <w:bCs/>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EA0BC7" w:rsidRPr="005560B1" w:rsidRDefault="00EA0BC7" w:rsidP="00EA0BC7">
            <w:pPr>
              <w:widowControl/>
              <w:spacing w:line="260" w:lineRule="exact"/>
              <w:rPr>
                <w:rFonts w:ascii="宋体" w:eastAsia="宋体" w:hAnsi="宋体" w:cs="宋体"/>
                <w:b/>
                <w:bCs/>
                <w:kern w:val="0"/>
                <w:sz w:val="18"/>
                <w:szCs w:val="18"/>
              </w:rPr>
            </w:pPr>
          </w:p>
        </w:tc>
      </w:tr>
      <w:tr w:rsidR="00EA0BC7" w:rsidTr="00EA0BC7">
        <w:trPr>
          <w:trHeight w:val="511"/>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Pr="007F24B1" w:rsidRDefault="00EA0BC7" w:rsidP="00EA0BC7">
            <w:pPr>
              <w:jc w:val="center"/>
              <w:rPr>
                <w:rFonts w:ascii="宋体" w:eastAsia="宋体" w:hAnsi="宋体" w:cs="宋体"/>
                <w:kern w:val="0"/>
                <w:sz w:val="20"/>
                <w:szCs w:val="20"/>
              </w:rPr>
            </w:pPr>
            <w:r w:rsidRPr="007F24B1">
              <w:rPr>
                <w:rFonts w:ascii="宋体" w:eastAsia="宋体" w:hAnsi="宋体" w:cs="宋体" w:hint="eastAsia"/>
                <w:kern w:val="0"/>
                <w:sz w:val="20"/>
                <w:szCs w:val="20"/>
              </w:rPr>
              <w:t>1</w:t>
            </w:r>
          </w:p>
        </w:tc>
        <w:tc>
          <w:tcPr>
            <w:tcW w:w="1167" w:type="dxa"/>
            <w:tcBorders>
              <w:top w:val="nil"/>
              <w:left w:val="nil"/>
              <w:bottom w:val="single" w:sz="4" w:space="0" w:color="auto"/>
              <w:right w:val="single" w:sz="4" w:space="0" w:color="auto"/>
            </w:tcBorders>
            <w:shd w:val="clear" w:color="auto" w:fill="auto"/>
            <w:vAlign w:val="center"/>
          </w:tcPr>
          <w:p w:rsidR="00EA0BC7" w:rsidRPr="007F24B1" w:rsidRDefault="00EA0BC7" w:rsidP="00EA0BC7">
            <w:pPr>
              <w:rPr>
                <w:rFonts w:ascii="宋体" w:eastAsia="宋体" w:hAnsi="宋体" w:cs="宋体"/>
                <w:kern w:val="0"/>
                <w:sz w:val="20"/>
                <w:szCs w:val="20"/>
              </w:rPr>
            </w:pPr>
            <w:r w:rsidRPr="007F24B1">
              <w:rPr>
                <w:rFonts w:ascii="宋体" w:eastAsia="宋体" w:hAnsi="宋体" w:cs="宋体" w:hint="eastAsia"/>
                <w:kern w:val="0"/>
                <w:sz w:val="20"/>
                <w:szCs w:val="20"/>
              </w:rPr>
              <w:t>平台服务器</w:t>
            </w:r>
          </w:p>
        </w:tc>
        <w:tc>
          <w:tcPr>
            <w:tcW w:w="993" w:type="dxa"/>
            <w:tcBorders>
              <w:top w:val="nil"/>
              <w:left w:val="nil"/>
              <w:bottom w:val="single" w:sz="4" w:space="0" w:color="auto"/>
              <w:right w:val="single" w:sz="4" w:space="0" w:color="auto"/>
            </w:tcBorders>
            <w:shd w:val="clear" w:color="auto" w:fill="auto"/>
            <w:vAlign w:val="center"/>
          </w:tcPr>
          <w:p w:rsidR="00EA0BC7" w:rsidRPr="005560B1" w:rsidRDefault="00EA0BC7" w:rsidP="00EA0BC7">
            <w:pPr>
              <w:jc w:val="center"/>
              <w:rPr>
                <w:rFonts w:ascii="宋体" w:eastAsia="宋体" w:hAnsi="宋体" w:cs="宋体"/>
                <w:b/>
                <w:kern w:val="0"/>
                <w:sz w:val="20"/>
                <w:szCs w:val="20"/>
              </w:rPr>
            </w:pPr>
            <w:proofErr w:type="gramStart"/>
            <w:r w:rsidRPr="005560B1">
              <w:rPr>
                <w:rFonts w:ascii="宋体" w:eastAsia="宋体" w:hAnsi="宋体" w:cs="宋体" w:hint="eastAsia"/>
                <w:b/>
                <w:kern w:val="0"/>
                <w:sz w:val="20"/>
                <w:szCs w:val="20"/>
              </w:rPr>
              <w:t>甲供</w:t>
            </w:r>
            <w:proofErr w:type="gramEnd"/>
          </w:p>
        </w:tc>
        <w:tc>
          <w:tcPr>
            <w:tcW w:w="5953" w:type="dxa"/>
            <w:gridSpan w:val="2"/>
            <w:tcBorders>
              <w:top w:val="nil"/>
              <w:left w:val="nil"/>
              <w:bottom w:val="single" w:sz="4" w:space="0" w:color="auto"/>
              <w:right w:val="single" w:sz="4" w:space="0" w:color="auto"/>
            </w:tcBorders>
            <w:shd w:val="clear" w:color="auto" w:fill="auto"/>
            <w:vAlign w:val="center"/>
          </w:tcPr>
          <w:p w:rsidR="00EA0BC7" w:rsidRPr="005560B1" w:rsidRDefault="00EA0BC7" w:rsidP="00EA0BC7">
            <w:pPr>
              <w:jc w:val="left"/>
              <w:rPr>
                <w:rFonts w:ascii="宋体" w:eastAsia="宋体" w:hAnsi="宋体" w:cs="宋体"/>
                <w:kern w:val="0"/>
                <w:sz w:val="18"/>
                <w:szCs w:val="18"/>
              </w:rPr>
            </w:pPr>
            <w:r w:rsidRPr="005560B1">
              <w:rPr>
                <w:rFonts w:ascii="宋体" w:eastAsia="宋体" w:hAnsi="宋体" w:cs="宋体" w:hint="eastAsia"/>
                <w:kern w:val="0"/>
                <w:sz w:val="18"/>
                <w:szCs w:val="18"/>
              </w:rPr>
              <w:t xml:space="preserve">　4114(10核2.2GHz)×1/64G DDR4/600G 10K  SAS×2(RAID 1)/SAS_HBA/1GbE×2/550W(1+1)/2U/16DIMM</w:t>
            </w:r>
            <w:r w:rsidRPr="005560B1">
              <w:rPr>
                <w:rFonts w:ascii="宋体" w:eastAsia="宋体" w:hAnsi="宋体" w:cs="宋体" w:hint="eastAsia"/>
                <w:kern w:val="0"/>
                <w:sz w:val="18"/>
                <w:szCs w:val="18"/>
              </w:rPr>
              <w:br/>
              <w:t>2U双路标准机架式服务器</w:t>
            </w:r>
            <w:r w:rsidRPr="005560B1">
              <w:rPr>
                <w:rFonts w:ascii="宋体" w:eastAsia="宋体" w:hAnsi="宋体" w:cs="宋体" w:hint="eastAsia"/>
                <w:kern w:val="0"/>
                <w:sz w:val="18"/>
                <w:szCs w:val="18"/>
              </w:rPr>
              <w:br/>
              <w:t>CPU：1颗Xeon® Silver 4114（10核，2.2GHz）</w:t>
            </w:r>
            <w:r w:rsidRPr="005560B1">
              <w:rPr>
                <w:rFonts w:ascii="宋体" w:eastAsia="宋体" w:hAnsi="宋体" w:cs="宋体" w:hint="eastAsia"/>
                <w:kern w:val="0"/>
                <w:sz w:val="18"/>
                <w:szCs w:val="18"/>
              </w:rPr>
              <w:br/>
              <w:t>内存：32G*2 DDR4，16根内存插槽，最大支持扩展至2TB内存</w:t>
            </w:r>
            <w:r w:rsidRPr="005560B1">
              <w:rPr>
                <w:rFonts w:ascii="宋体" w:eastAsia="宋体" w:hAnsi="宋体" w:cs="宋体" w:hint="eastAsia"/>
                <w:kern w:val="0"/>
                <w:sz w:val="18"/>
                <w:szCs w:val="18"/>
              </w:rPr>
              <w:br/>
              <w:t>硬盘：2块600 10K 2.5寸 SAS硬盘，最高可支持12块3.5寸（兼容2.5寸）热插拔SAS/SATA硬盘</w:t>
            </w:r>
            <w:r w:rsidRPr="005560B1">
              <w:rPr>
                <w:rFonts w:ascii="宋体" w:eastAsia="宋体" w:hAnsi="宋体" w:cs="宋体" w:hint="eastAsia"/>
                <w:kern w:val="0"/>
                <w:sz w:val="18"/>
                <w:szCs w:val="18"/>
              </w:rPr>
              <w:br/>
              <w:t>阵列卡：SAS_HBA卡，支持RAID 0/1/10 ；网口：2个</w:t>
            </w:r>
            <w:proofErr w:type="gramStart"/>
            <w:r w:rsidRPr="005560B1">
              <w:rPr>
                <w:rFonts w:ascii="宋体" w:eastAsia="宋体" w:hAnsi="宋体" w:cs="宋体" w:hint="eastAsia"/>
                <w:kern w:val="0"/>
                <w:sz w:val="18"/>
                <w:szCs w:val="18"/>
              </w:rPr>
              <w:t>千兆电口</w:t>
            </w:r>
            <w:proofErr w:type="gramEnd"/>
          </w:p>
        </w:tc>
        <w:tc>
          <w:tcPr>
            <w:tcW w:w="675" w:type="dxa"/>
            <w:tcBorders>
              <w:top w:val="nil"/>
              <w:left w:val="nil"/>
              <w:bottom w:val="single" w:sz="4" w:space="0" w:color="auto"/>
              <w:right w:val="single" w:sz="4" w:space="0" w:color="auto"/>
            </w:tcBorders>
            <w:shd w:val="clear" w:color="auto" w:fill="auto"/>
            <w:vAlign w:val="center"/>
          </w:tcPr>
          <w:p w:rsidR="00EA0BC7" w:rsidRPr="007F24B1" w:rsidRDefault="00EA0BC7" w:rsidP="00EA0BC7">
            <w:pPr>
              <w:jc w:val="center"/>
              <w:rPr>
                <w:rFonts w:ascii="宋体" w:eastAsia="宋体" w:hAnsi="宋体" w:cs="宋体"/>
                <w:kern w:val="0"/>
                <w:sz w:val="20"/>
                <w:szCs w:val="20"/>
              </w:rPr>
            </w:pPr>
            <w:r w:rsidRPr="007F24B1">
              <w:rPr>
                <w:rFonts w:ascii="宋体" w:eastAsia="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sidRPr="007F24B1">
              <w:rPr>
                <w:rFonts w:ascii="宋体" w:eastAsia="宋体" w:hAnsi="宋体" w:cs="宋体" w:hint="eastAsia"/>
                <w:kern w:val="0"/>
                <w:sz w:val="20"/>
                <w:szCs w:val="20"/>
              </w:rPr>
              <w:t>1</w:t>
            </w:r>
          </w:p>
        </w:tc>
      </w:tr>
      <w:tr w:rsidR="00EA0BC7" w:rsidTr="00EA0BC7">
        <w:trPr>
          <w:trHeight w:val="270"/>
        </w:trPr>
        <w:tc>
          <w:tcPr>
            <w:tcW w:w="439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tcPr>
          <w:p w:rsidR="00EA0BC7" w:rsidRDefault="00EA0BC7" w:rsidP="00EA0BC7">
            <w:pPr>
              <w:widowControl/>
              <w:spacing w:line="260" w:lineRule="exact"/>
              <w:rPr>
                <w:rFonts w:ascii="宋体" w:eastAsia="宋体" w:hAnsi="宋体" w:cs="宋体"/>
                <w:b/>
                <w:bCs/>
                <w:kern w:val="0"/>
                <w:sz w:val="18"/>
                <w:szCs w:val="18"/>
              </w:rPr>
            </w:pPr>
            <w:r>
              <w:rPr>
                <w:rFonts w:ascii="宋体" w:eastAsia="宋体" w:hAnsi="宋体" w:cs="宋体" w:hint="eastAsia"/>
                <w:b/>
                <w:bCs/>
                <w:kern w:val="0"/>
                <w:sz w:val="18"/>
                <w:szCs w:val="18"/>
              </w:rPr>
              <w:t>三、其他</w:t>
            </w:r>
          </w:p>
        </w:tc>
        <w:tc>
          <w:tcPr>
            <w:tcW w:w="4252" w:type="dxa"/>
            <w:tcBorders>
              <w:top w:val="nil"/>
              <w:left w:val="nil"/>
              <w:bottom w:val="single" w:sz="4" w:space="0" w:color="auto"/>
              <w:right w:val="single" w:sz="4" w:space="0" w:color="auto"/>
            </w:tcBorders>
            <w:shd w:val="clear" w:color="000000" w:fill="92D050"/>
            <w:vAlign w:val="center"/>
          </w:tcPr>
          <w:p w:rsidR="00EA0BC7" w:rsidRPr="005560B1" w:rsidRDefault="00EA0BC7" w:rsidP="00EA0BC7">
            <w:pPr>
              <w:widowControl/>
              <w:spacing w:line="260" w:lineRule="exact"/>
              <w:rPr>
                <w:rFonts w:ascii="宋体" w:eastAsia="宋体" w:hAnsi="宋体" w:cs="宋体"/>
                <w:b/>
                <w:bCs/>
                <w:kern w:val="0"/>
                <w:sz w:val="18"/>
                <w:szCs w:val="18"/>
              </w:rPr>
            </w:pPr>
            <w:r w:rsidRPr="005560B1">
              <w:rPr>
                <w:rFonts w:ascii="宋体" w:eastAsia="宋体" w:hAnsi="宋体" w:cs="宋体" w:hint="eastAsia"/>
                <w:b/>
                <w:bCs/>
                <w:kern w:val="0"/>
                <w:sz w:val="18"/>
                <w:szCs w:val="18"/>
              </w:rPr>
              <w:t xml:space="preserve">　</w:t>
            </w:r>
          </w:p>
        </w:tc>
        <w:tc>
          <w:tcPr>
            <w:tcW w:w="675" w:type="dxa"/>
            <w:tcBorders>
              <w:top w:val="nil"/>
              <w:left w:val="nil"/>
              <w:bottom w:val="single" w:sz="4" w:space="0" w:color="auto"/>
              <w:right w:val="single" w:sz="4" w:space="0" w:color="auto"/>
            </w:tcBorders>
            <w:shd w:val="clear" w:color="000000" w:fill="92D050"/>
            <w:vAlign w:val="center"/>
          </w:tcPr>
          <w:p w:rsidR="00EA0BC7" w:rsidRDefault="00EA0BC7" w:rsidP="00EA0BC7">
            <w:pPr>
              <w:widowControl/>
              <w:spacing w:line="260" w:lineRule="exact"/>
              <w:jc w:val="center"/>
              <w:rPr>
                <w:rFonts w:ascii="宋体" w:eastAsia="宋体" w:hAnsi="宋体" w:cs="宋体"/>
                <w:b/>
                <w:bCs/>
                <w:kern w:val="0"/>
                <w:sz w:val="18"/>
                <w:szCs w:val="18"/>
              </w:rPr>
            </w:pPr>
          </w:p>
        </w:tc>
        <w:tc>
          <w:tcPr>
            <w:tcW w:w="709" w:type="dxa"/>
            <w:tcBorders>
              <w:top w:val="nil"/>
              <w:left w:val="nil"/>
              <w:bottom w:val="single" w:sz="4" w:space="0" w:color="auto"/>
              <w:right w:val="single" w:sz="4" w:space="0" w:color="auto"/>
            </w:tcBorders>
            <w:shd w:val="clear" w:color="000000" w:fill="92D050"/>
            <w:vAlign w:val="center"/>
          </w:tcPr>
          <w:p w:rsidR="00EA0BC7" w:rsidRDefault="00EA0BC7" w:rsidP="00EA0BC7">
            <w:pPr>
              <w:widowControl/>
              <w:spacing w:line="260" w:lineRule="exact"/>
              <w:jc w:val="center"/>
              <w:rPr>
                <w:rFonts w:ascii="宋体" w:eastAsia="宋体" w:hAnsi="宋体" w:cs="宋体"/>
                <w:b/>
                <w:bCs/>
                <w:kern w:val="0"/>
                <w:sz w:val="18"/>
                <w:szCs w:val="18"/>
              </w:rPr>
            </w:pP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交换机</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8口百兆</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不锈钢扶手</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定制</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项</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网线</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六类</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米</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150</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电源线</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RVV2*1.0</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米</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150</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光纤</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4芯室外单模</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米</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1000</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光纤熔接</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p>
        </w:tc>
        <w:tc>
          <w:tcPr>
            <w:tcW w:w="4252"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项</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光纤熔接盒</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金属4口，含熔接配件</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光纤收发器</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单模千兆</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对</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2160"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地面开槽及恢复</w:t>
            </w:r>
          </w:p>
        </w:tc>
        <w:tc>
          <w:tcPr>
            <w:tcW w:w="1701"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米</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穿线管</w:t>
            </w:r>
            <w:proofErr w:type="gramEnd"/>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DN25</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米</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2160"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集成安装费　</w:t>
            </w:r>
          </w:p>
        </w:tc>
        <w:tc>
          <w:tcPr>
            <w:tcW w:w="1701"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项</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2160"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辅材　</w:t>
            </w:r>
          </w:p>
        </w:tc>
        <w:tc>
          <w:tcPr>
            <w:tcW w:w="1701"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批</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r>
    </w:tbl>
    <w:p w:rsidR="00C52171" w:rsidRDefault="00526B3B" w:rsidP="00A35524">
      <w:pPr>
        <w:pStyle w:val="1"/>
        <w:numPr>
          <w:ilvl w:val="0"/>
          <w:numId w:val="0"/>
        </w:numPr>
        <w:tabs>
          <w:tab w:val="left" w:pos="3544"/>
        </w:tabs>
        <w:ind w:leftChars="-748" w:left="5236" w:hangingChars="1547" w:hanging="6807"/>
        <w:rPr>
          <w:color w:val="auto"/>
        </w:rPr>
      </w:pPr>
      <w:r>
        <w:rPr>
          <w:rFonts w:hint="eastAsia"/>
          <w:color w:val="auto"/>
        </w:rPr>
        <w:lastRenderedPageBreak/>
        <w:t>响应文件格式</w:t>
      </w:r>
    </w:p>
    <w:p w:rsidR="00C52171" w:rsidRDefault="00C52171">
      <w:pPr>
        <w:jc w:val="center"/>
        <w:rPr>
          <w:rFonts w:ascii="宋体" w:hAnsi="宋体"/>
          <w:b/>
          <w:sz w:val="72"/>
        </w:rPr>
      </w:pPr>
    </w:p>
    <w:p w:rsidR="00C52171" w:rsidRDefault="00526B3B">
      <w:pPr>
        <w:jc w:val="center"/>
        <w:rPr>
          <w:rFonts w:ascii="宋体" w:hAnsi="宋体"/>
          <w:b/>
          <w:sz w:val="72"/>
        </w:rPr>
      </w:pPr>
      <w:r>
        <w:rPr>
          <w:rFonts w:ascii="宋体" w:eastAsia="宋体" w:hAnsi="宋体" w:cs="宋体" w:hint="eastAsia"/>
          <w:b/>
          <w:sz w:val="72"/>
        </w:rPr>
        <w:t>响</w:t>
      </w:r>
      <w:r>
        <w:rPr>
          <w:rFonts w:ascii="宋体" w:hAnsi="宋体" w:hint="eastAsia"/>
          <w:b/>
          <w:sz w:val="72"/>
        </w:rPr>
        <w:t xml:space="preserve">  </w:t>
      </w:r>
      <w:r>
        <w:rPr>
          <w:rFonts w:ascii="宋体" w:eastAsia="宋体" w:hAnsi="宋体" w:cs="宋体" w:hint="eastAsia"/>
          <w:b/>
          <w:sz w:val="72"/>
        </w:rPr>
        <w:t>应</w:t>
      </w:r>
      <w:r>
        <w:rPr>
          <w:rFonts w:ascii="宋体" w:hAnsi="宋体" w:hint="eastAsia"/>
          <w:b/>
          <w:sz w:val="72"/>
        </w:rPr>
        <w:t xml:space="preserve">  </w:t>
      </w:r>
      <w:r>
        <w:rPr>
          <w:rFonts w:ascii="宋体" w:eastAsia="宋体" w:hAnsi="宋体" w:cs="宋体" w:hint="eastAsia"/>
          <w:b/>
          <w:sz w:val="72"/>
        </w:rPr>
        <w:t>文</w:t>
      </w:r>
      <w:r>
        <w:rPr>
          <w:rFonts w:ascii="宋体" w:hAnsi="宋体" w:hint="eastAsia"/>
          <w:b/>
          <w:sz w:val="72"/>
        </w:rPr>
        <w:t xml:space="preserve">  </w:t>
      </w:r>
      <w:r>
        <w:rPr>
          <w:rFonts w:ascii="宋体" w:eastAsia="宋体" w:hAnsi="宋体" w:cs="宋体" w:hint="eastAsia"/>
          <w:b/>
          <w:sz w:val="72"/>
        </w:rPr>
        <w:t>件</w:t>
      </w:r>
    </w:p>
    <w:p w:rsidR="00C52171" w:rsidRDefault="00C52171">
      <w:pPr>
        <w:ind w:firstLine="1446"/>
        <w:jc w:val="center"/>
        <w:rPr>
          <w:rFonts w:ascii="宋体" w:hAnsi="宋体"/>
          <w:b/>
          <w:sz w:val="72"/>
        </w:rPr>
      </w:pPr>
    </w:p>
    <w:p w:rsidR="00C52171" w:rsidRDefault="00C52171">
      <w:pPr>
        <w:ind w:firstLine="1446"/>
        <w:jc w:val="center"/>
        <w:rPr>
          <w:rFonts w:ascii="宋体" w:hAnsi="宋体"/>
          <w:b/>
          <w:sz w:val="72"/>
        </w:rPr>
      </w:pPr>
    </w:p>
    <w:p w:rsidR="00C52171" w:rsidRDefault="00C52171">
      <w:pPr>
        <w:ind w:firstLine="723"/>
        <w:jc w:val="center"/>
        <w:rPr>
          <w:rFonts w:ascii="宋体" w:hAnsi="宋体"/>
          <w:b/>
          <w:sz w:val="36"/>
        </w:rPr>
      </w:pPr>
    </w:p>
    <w:p w:rsidR="00C52171" w:rsidRDefault="00C52171">
      <w:pPr>
        <w:ind w:firstLine="723"/>
        <w:jc w:val="center"/>
        <w:rPr>
          <w:rFonts w:ascii="宋体" w:hAnsi="宋体"/>
          <w:b/>
          <w:sz w:val="36"/>
        </w:rPr>
      </w:pPr>
    </w:p>
    <w:p w:rsidR="00C52171" w:rsidRPr="0029035F" w:rsidRDefault="00526B3B" w:rsidP="0029035F">
      <w:pPr>
        <w:ind w:firstLineChars="300" w:firstLine="964"/>
        <w:rPr>
          <w:rFonts w:ascii="宋体" w:hAnsi="宋体"/>
          <w:b/>
          <w:sz w:val="32"/>
          <w:szCs w:val="32"/>
        </w:rPr>
      </w:pPr>
      <w:r w:rsidRPr="0029035F">
        <w:rPr>
          <w:rFonts w:ascii="宋体" w:hAnsi="宋体" w:hint="eastAsia"/>
          <w:b/>
          <w:sz w:val="32"/>
          <w:szCs w:val="32"/>
        </w:rPr>
        <w:t>项 目 名 称：</w:t>
      </w:r>
      <w:r w:rsidRPr="0029035F">
        <w:rPr>
          <w:rFonts w:ascii="宋体" w:hAnsi="宋体" w:hint="eastAsia"/>
          <w:b/>
          <w:sz w:val="32"/>
          <w:szCs w:val="32"/>
          <w:u w:val="single"/>
        </w:rPr>
        <w:t xml:space="preserve">               </w:t>
      </w:r>
    </w:p>
    <w:p w:rsidR="00C52171" w:rsidRDefault="00526B3B">
      <w:pPr>
        <w:ind w:firstLineChars="300" w:firstLine="1084"/>
        <w:rPr>
          <w:rFonts w:ascii="宋体" w:hAnsi="宋体"/>
          <w:b/>
          <w:sz w:val="36"/>
          <w:u w:val="single"/>
        </w:rPr>
      </w:pPr>
      <w:r>
        <w:rPr>
          <w:rFonts w:ascii="宋体" w:hAnsi="宋体" w:hint="eastAsia"/>
          <w:b/>
          <w:sz w:val="36"/>
          <w:u w:val="single"/>
        </w:rPr>
        <w:t xml:space="preserve">               </w:t>
      </w:r>
    </w:p>
    <w:p w:rsidR="00C52171" w:rsidRDefault="00C52171">
      <w:pPr>
        <w:ind w:firstLine="723"/>
        <w:rPr>
          <w:rFonts w:ascii="宋体" w:hAnsi="宋体"/>
          <w:b/>
          <w:sz w:val="36"/>
        </w:rPr>
      </w:pPr>
    </w:p>
    <w:p w:rsidR="00C52171" w:rsidRDefault="00C52171">
      <w:pPr>
        <w:ind w:firstLine="723"/>
        <w:rPr>
          <w:rFonts w:ascii="宋体" w:hAnsi="宋体"/>
          <w:b/>
          <w:sz w:val="36"/>
        </w:rPr>
      </w:pPr>
    </w:p>
    <w:p w:rsidR="00C52171" w:rsidRDefault="00C52171">
      <w:pPr>
        <w:ind w:firstLine="723"/>
        <w:rPr>
          <w:rFonts w:ascii="宋体" w:hAnsi="宋体"/>
          <w:b/>
          <w:sz w:val="36"/>
        </w:rPr>
      </w:pPr>
    </w:p>
    <w:p w:rsidR="00C52171" w:rsidRDefault="00C52171">
      <w:pPr>
        <w:ind w:firstLine="723"/>
        <w:rPr>
          <w:rFonts w:ascii="宋体" w:hAnsi="宋体"/>
          <w:b/>
          <w:sz w:val="36"/>
        </w:rPr>
      </w:pPr>
    </w:p>
    <w:p w:rsidR="00C52171" w:rsidRPr="0029035F" w:rsidRDefault="00526B3B">
      <w:pPr>
        <w:ind w:firstLine="723"/>
        <w:rPr>
          <w:rFonts w:ascii="宋体" w:hAnsi="宋体"/>
          <w:b/>
          <w:sz w:val="32"/>
          <w:szCs w:val="32"/>
          <w:u w:val="single"/>
        </w:rPr>
      </w:pPr>
      <w:r>
        <w:rPr>
          <w:rFonts w:ascii="宋体" w:hAnsi="宋体" w:hint="eastAsia"/>
          <w:b/>
          <w:sz w:val="36"/>
        </w:rPr>
        <w:t xml:space="preserve">     </w:t>
      </w:r>
      <w:r w:rsidRPr="0029035F">
        <w:rPr>
          <w:rFonts w:ascii="宋体" w:hAnsi="宋体" w:hint="eastAsia"/>
          <w:b/>
          <w:sz w:val="32"/>
          <w:szCs w:val="32"/>
        </w:rPr>
        <w:t xml:space="preserve">  供应商名称 ：</w:t>
      </w:r>
      <w:r w:rsidRPr="0029035F">
        <w:rPr>
          <w:rFonts w:ascii="宋体" w:hAnsi="宋体" w:hint="eastAsia"/>
          <w:b/>
          <w:sz w:val="32"/>
          <w:szCs w:val="32"/>
          <w:u w:val="single"/>
        </w:rPr>
        <w:t xml:space="preserve">               </w:t>
      </w:r>
    </w:p>
    <w:p w:rsidR="00C52171" w:rsidRDefault="00526B3B">
      <w:pPr>
        <w:ind w:firstLine="723"/>
        <w:rPr>
          <w:rFonts w:ascii="宋体" w:hAnsi="宋体"/>
          <w:b/>
          <w:sz w:val="36"/>
        </w:rPr>
      </w:pPr>
      <w:r w:rsidRPr="0029035F">
        <w:rPr>
          <w:rFonts w:ascii="宋体" w:hAnsi="宋体" w:hint="eastAsia"/>
          <w:b/>
          <w:sz w:val="32"/>
          <w:szCs w:val="32"/>
        </w:rPr>
        <w:t xml:space="preserve">      </w:t>
      </w:r>
      <w:r w:rsidR="0029035F">
        <w:rPr>
          <w:rFonts w:ascii="宋体" w:hAnsi="宋体" w:hint="eastAsia"/>
          <w:b/>
          <w:sz w:val="32"/>
          <w:szCs w:val="32"/>
        </w:rPr>
        <w:t xml:space="preserve"> </w:t>
      </w:r>
      <w:r w:rsidRPr="0029035F">
        <w:rPr>
          <w:rFonts w:ascii="宋体" w:hAnsi="宋体" w:hint="eastAsia"/>
          <w:b/>
          <w:sz w:val="32"/>
          <w:szCs w:val="32"/>
        </w:rPr>
        <w:t xml:space="preserve"> 日     期 ：</w:t>
      </w:r>
      <w:r>
        <w:rPr>
          <w:rFonts w:ascii="宋体" w:hAnsi="宋体" w:hint="eastAsia"/>
          <w:b/>
          <w:sz w:val="36"/>
          <w:u w:val="single"/>
        </w:rPr>
        <w:t xml:space="preserve">               </w:t>
      </w:r>
    </w:p>
    <w:p w:rsidR="00C52171" w:rsidRDefault="00526B3B">
      <w:pPr>
        <w:rPr>
          <w:rFonts w:ascii="宋体" w:hAnsi="宋体"/>
        </w:rPr>
      </w:pPr>
      <w:r>
        <w:rPr>
          <w:rFonts w:ascii="宋体" w:hAnsi="宋体"/>
        </w:rPr>
        <w:t xml:space="preserve"> </w:t>
      </w:r>
    </w:p>
    <w:p w:rsidR="00C52171" w:rsidRDefault="00526B3B">
      <w:pPr>
        <w:spacing w:line="440" w:lineRule="exact"/>
        <w:ind w:firstLine="643"/>
        <w:jc w:val="center"/>
        <w:rPr>
          <w:rFonts w:ascii="宋体" w:hAnsi="宋体"/>
          <w:b/>
          <w:bCs/>
          <w:szCs w:val="32"/>
        </w:rPr>
      </w:pPr>
      <w:r>
        <w:rPr>
          <w:rFonts w:ascii="宋体" w:hAnsi="宋体"/>
          <w:b/>
          <w:bCs/>
          <w:szCs w:val="32"/>
        </w:rPr>
        <w:br w:type="page"/>
      </w:r>
    </w:p>
    <w:p w:rsidR="00C52171" w:rsidRPr="004E1D09" w:rsidRDefault="00526B3B">
      <w:pPr>
        <w:spacing w:line="440" w:lineRule="exact"/>
        <w:ind w:firstLine="643"/>
        <w:jc w:val="center"/>
        <w:rPr>
          <w:rFonts w:ascii="宋体" w:hAnsi="宋体"/>
          <w:b/>
          <w:bCs/>
          <w:sz w:val="28"/>
          <w:szCs w:val="28"/>
        </w:rPr>
      </w:pPr>
      <w:r w:rsidRPr="004E1D09">
        <w:rPr>
          <w:rFonts w:ascii="宋体" w:hAnsi="宋体" w:hint="eastAsia"/>
          <w:b/>
          <w:bCs/>
          <w:sz w:val="28"/>
          <w:szCs w:val="28"/>
        </w:rPr>
        <w:lastRenderedPageBreak/>
        <w:t>主要文件目录</w:t>
      </w:r>
    </w:p>
    <w:p w:rsidR="00C52171" w:rsidRPr="004E1D09" w:rsidRDefault="00C52171" w:rsidP="004E1D09">
      <w:pPr>
        <w:spacing w:line="440" w:lineRule="exact"/>
        <w:ind w:firstLineChars="200" w:firstLine="562"/>
        <w:rPr>
          <w:rFonts w:ascii="宋体" w:hAnsi="宋体"/>
          <w:b/>
          <w:sz w:val="28"/>
          <w:szCs w:val="28"/>
        </w:rPr>
      </w:pPr>
    </w:p>
    <w:p w:rsidR="00C52171" w:rsidRPr="004E1D09" w:rsidRDefault="00526B3B" w:rsidP="004E1D09">
      <w:pPr>
        <w:spacing w:line="440" w:lineRule="exact"/>
        <w:ind w:firstLineChars="200" w:firstLine="562"/>
        <w:rPr>
          <w:rFonts w:ascii="宋体" w:hAnsi="宋体"/>
          <w:b/>
          <w:bCs/>
          <w:sz w:val="28"/>
          <w:szCs w:val="28"/>
        </w:rPr>
      </w:pPr>
      <w:r w:rsidRPr="004E1D09">
        <w:rPr>
          <w:rFonts w:ascii="宋体" w:hAnsi="宋体" w:hint="eastAsia"/>
          <w:b/>
          <w:bCs/>
          <w:sz w:val="28"/>
          <w:szCs w:val="28"/>
        </w:rPr>
        <w:t>一、资格证明文件</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二、报价一览表</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三、响应函</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四、产品配置与分项报价表</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五、供货一览表</w:t>
      </w:r>
    </w:p>
    <w:p w:rsidR="00C52171" w:rsidRPr="004E1D09" w:rsidRDefault="00526B3B" w:rsidP="004E1D09">
      <w:pPr>
        <w:ind w:firstLineChars="200" w:firstLine="562"/>
        <w:rPr>
          <w:rFonts w:ascii="宋体" w:hAnsi="宋体"/>
          <w:b/>
          <w:sz w:val="28"/>
          <w:szCs w:val="28"/>
        </w:rPr>
      </w:pPr>
      <w:r w:rsidRPr="004E1D09">
        <w:rPr>
          <w:rFonts w:ascii="宋体" w:hAnsi="宋体" w:hint="eastAsia"/>
          <w:b/>
          <w:sz w:val="28"/>
          <w:szCs w:val="28"/>
        </w:rPr>
        <w:t>六、技术参数响应及偏离表</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七、商务条款响应及偏离表</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八、技术方案、服务方案</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九、供应商认为需要提供的其他材料</w:t>
      </w:r>
    </w:p>
    <w:p w:rsidR="00C52171" w:rsidRDefault="00526B3B" w:rsidP="00A35524">
      <w:pPr>
        <w:pStyle w:val="2"/>
        <w:ind w:right="-197"/>
        <w:rPr>
          <w:rFonts w:asciiTheme="minorEastAsia" w:eastAsiaTheme="minorEastAsia" w:hAnsiTheme="minorEastAsia" w:cstheme="minorEastAsia"/>
          <w:b/>
          <w:bCs w:val="0"/>
          <w:sz w:val="24"/>
          <w:szCs w:val="24"/>
        </w:rPr>
      </w:pPr>
      <w:r>
        <w:rPr>
          <w:rFonts w:ascii="宋体" w:hAnsi="宋体"/>
          <w:b/>
        </w:rPr>
        <w:br w:type="page"/>
      </w:r>
      <w:bookmarkStart w:id="1" w:name="_Toc502925450"/>
      <w:r>
        <w:rPr>
          <w:rFonts w:asciiTheme="minorEastAsia" w:eastAsiaTheme="minorEastAsia" w:hAnsiTheme="minorEastAsia" w:cstheme="minorEastAsia" w:hint="eastAsia"/>
          <w:b/>
          <w:bCs w:val="0"/>
          <w:sz w:val="24"/>
          <w:szCs w:val="24"/>
        </w:rPr>
        <w:lastRenderedPageBreak/>
        <w:t>一、资格证明文件</w:t>
      </w:r>
      <w:bookmarkEnd w:id="1"/>
    </w:p>
    <w:p w:rsidR="00C52171" w:rsidRDefault="00753963" w:rsidP="00753963">
      <w:pPr>
        <w:pStyle w:val="a4"/>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 xml:space="preserve">1：                        </w:t>
      </w:r>
      <w:r w:rsidR="00526B3B">
        <w:rPr>
          <w:rFonts w:asciiTheme="minorEastAsia" w:eastAsiaTheme="minorEastAsia" w:hAnsiTheme="minorEastAsia" w:cstheme="minorEastAsia" w:hint="eastAsia"/>
          <w:b/>
          <w:sz w:val="24"/>
          <w:szCs w:val="24"/>
        </w:rPr>
        <w:t>法人资格证明</w:t>
      </w:r>
    </w:p>
    <w:p w:rsidR="00C52171" w:rsidRDefault="00526B3B">
      <w:pPr>
        <w:pStyle w:val="a4"/>
        <w:spacing w:line="400" w:lineRule="exact"/>
        <w:ind w:left="450" w:hanging="45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（营业执照、税务登记证、组织机构代码证（三证合一只提供营业执照））</w:t>
      </w:r>
    </w:p>
    <w:p w:rsidR="00C52171" w:rsidRDefault="00526B3B">
      <w:pPr>
        <w:pStyle w:val="a4"/>
        <w:spacing w:line="400" w:lineRule="exact"/>
        <w:ind w:left="1710" w:hanging="45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（复印件加盖公章）</w:t>
      </w:r>
    </w:p>
    <w:p w:rsidR="00753963" w:rsidRDefault="00753963">
      <w:pPr>
        <w:pStyle w:val="a4"/>
        <w:spacing w:line="400" w:lineRule="exact"/>
        <w:ind w:left="1710" w:hanging="450"/>
        <w:jc w:val="center"/>
        <w:rPr>
          <w:rFonts w:asciiTheme="minorEastAsia" w:eastAsiaTheme="minorEastAsia" w:hAnsiTheme="minorEastAsia" w:cstheme="minorEastAsia"/>
          <w:sz w:val="24"/>
          <w:szCs w:val="24"/>
        </w:rPr>
      </w:pPr>
    </w:p>
    <w:p w:rsidR="00C77298" w:rsidRDefault="00C77298">
      <w:pPr>
        <w:pStyle w:val="a4"/>
        <w:spacing w:line="400" w:lineRule="exact"/>
        <w:ind w:left="1710" w:hanging="450"/>
        <w:jc w:val="center"/>
        <w:rPr>
          <w:rFonts w:asciiTheme="minorEastAsia" w:eastAsiaTheme="minorEastAsia" w:hAnsiTheme="minorEastAsia" w:cstheme="minorEastAsia"/>
          <w:sz w:val="24"/>
          <w:szCs w:val="24"/>
        </w:rPr>
      </w:pPr>
    </w:p>
    <w:p w:rsidR="00C77298" w:rsidRDefault="00C77298">
      <w:pPr>
        <w:pStyle w:val="a4"/>
        <w:spacing w:line="400" w:lineRule="exact"/>
        <w:ind w:left="1710" w:hanging="450"/>
        <w:jc w:val="center"/>
        <w:rPr>
          <w:rFonts w:asciiTheme="minorEastAsia" w:eastAsiaTheme="minorEastAsia" w:hAnsiTheme="minorEastAsia" w:cstheme="minorEastAsia"/>
          <w:sz w:val="24"/>
          <w:szCs w:val="24"/>
        </w:rPr>
      </w:pPr>
    </w:p>
    <w:p w:rsidR="00C52171" w:rsidRDefault="00C52171">
      <w:pPr>
        <w:rPr>
          <w:rFonts w:asciiTheme="minorEastAsia" w:hAnsiTheme="minorEastAsia" w:cstheme="minorEastAsia"/>
          <w:kern w:val="0"/>
          <w:sz w:val="24"/>
        </w:rPr>
      </w:pPr>
    </w:p>
    <w:p w:rsidR="00C52171" w:rsidRDefault="00753963">
      <w:pPr>
        <w:autoSpaceDE w:val="0"/>
        <w:autoSpaceDN w:val="0"/>
        <w:spacing w:line="500" w:lineRule="exact"/>
        <w:ind w:right="-5"/>
        <w:textAlignment w:val="bottom"/>
        <w:rPr>
          <w:rFonts w:asciiTheme="minorEastAsia" w:hAnsiTheme="minorEastAsia" w:cstheme="minorEastAsia"/>
          <w:b/>
          <w:sz w:val="24"/>
        </w:rPr>
      </w:pPr>
      <w:r>
        <w:rPr>
          <w:rFonts w:asciiTheme="minorEastAsia" w:hAnsiTheme="minorEastAsia" w:cstheme="minorEastAsia" w:hint="eastAsia"/>
          <w:b/>
          <w:sz w:val="24"/>
        </w:rPr>
        <w:t>2</w:t>
      </w:r>
      <w:r w:rsidR="00526B3B">
        <w:rPr>
          <w:rFonts w:asciiTheme="minorEastAsia" w:hAnsiTheme="minorEastAsia" w:cstheme="minorEastAsia" w:hint="eastAsia"/>
          <w:b/>
          <w:sz w:val="24"/>
        </w:rPr>
        <w:t>：</w:t>
      </w:r>
    </w:p>
    <w:p w:rsidR="00C52171" w:rsidRDefault="00526B3B">
      <w:pPr>
        <w:pStyle w:val="a4"/>
        <w:spacing w:line="400" w:lineRule="exact"/>
        <w:ind w:leftChars="600" w:left="1260" w:firstLineChars="650" w:firstLine="1566"/>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法 人 代 表 授 权 委 托 书</w:t>
      </w:r>
    </w:p>
    <w:p w:rsidR="00C52171" w:rsidRDefault="00526B3B">
      <w:pPr>
        <w:pStyle w:val="a4"/>
        <w:spacing w:line="400" w:lineRule="exact"/>
        <w:jc w:val="center"/>
        <w:rPr>
          <w:rFonts w:hAnsi="宋体" w:cs="Arial"/>
          <w:sz w:val="24"/>
          <w:szCs w:val="24"/>
        </w:rPr>
      </w:pPr>
      <w:r>
        <w:rPr>
          <w:rFonts w:hAnsi="宋体" w:cs="Arial"/>
          <w:sz w:val="24"/>
          <w:szCs w:val="24"/>
        </w:rPr>
        <w:t>（原件）</w:t>
      </w:r>
    </w:p>
    <w:p w:rsidR="00C52171" w:rsidRDefault="00526B3B">
      <w:pPr>
        <w:pStyle w:val="a4"/>
        <w:spacing w:line="360" w:lineRule="auto"/>
        <w:ind w:firstLineChars="200" w:firstLine="480"/>
        <w:jc w:val="left"/>
        <w:rPr>
          <w:rFonts w:hAnsi="宋体" w:cs="Arial"/>
          <w:sz w:val="24"/>
          <w:szCs w:val="24"/>
        </w:rPr>
      </w:pPr>
      <w:r>
        <w:rPr>
          <w:rFonts w:hAnsi="宋体" w:cs="Arial"/>
          <w:sz w:val="24"/>
          <w:szCs w:val="24"/>
        </w:rPr>
        <w:t>本授权委托书声明：本人</w:t>
      </w:r>
      <w:r>
        <w:rPr>
          <w:rFonts w:hAnsi="宋体" w:cs="Arial"/>
          <w:i/>
          <w:iCs/>
          <w:sz w:val="24"/>
          <w:szCs w:val="24"/>
          <w:u w:val="single"/>
        </w:rPr>
        <w:t>（姓名）</w:t>
      </w:r>
      <w:r>
        <w:rPr>
          <w:rFonts w:hAnsi="宋体" w:cs="Arial"/>
          <w:sz w:val="24"/>
          <w:szCs w:val="24"/>
        </w:rPr>
        <w:t>系</w:t>
      </w:r>
      <w:r>
        <w:rPr>
          <w:rFonts w:hAnsi="宋体" w:cs="Arial"/>
          <w:i/>
          <w:iCs/>
          <w:sz w:val="24"/>
          <w:szCs w:val="24"/>
          <w:u w:val="single"/>
        </w:rPr>
        <w:t>（单位全称）</w:t>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sz w:val="24"/>
          <w:szCs w:val="24"/>
        </w:rPr>
        <w:t>的法定代表人，现代表本公司授权我单位</w:t>
      </w:r>
      <w:r>
        <w:rPr>
          <w:rFonts w:hAnsi="宋体" w:cs="Arial"/>
          <w:i/>
          <w:iCs/>
          <w:sz w:val="24"/>
          <w:szCs w:val="24"/>
          <w:u w:val="single"/>
        </w:rPr>
        <w:t>（部门、职务、姓名）</w:t>
      </w:r>
      <w:r>
        <w:rPr>
          <w:rFonts w:hAnsi="宋体" w:cs="Arial"/>
          <w:sz w:val="24"/>
          <w:szCs w:val="24"/>
        </w:rPr>
        <w:t>作为本公司的合法代理人，以</w:t>
      </w:r>
      <w:r>
        <w:rPr>
          <w:rFonts w:hAnsi="宋体" w:cs="Arial"/>
          <w:i/>
          <w:iCs/>
          <w:sz w:val="24"/>
          <w:szCs w:val="24"/>
          <w:u w:val="single"/>
        </w:rPr>
        <w:t>（单位名称）</w:t>
      </w:r>
      <w:r>
        <w:rPr>
          <w:rFonts w:hAnsi="宋体" w:cs="Arial"/>
          <w:sz w:val="24"/>
          <w:szCs w:val="24"/>
        </w:rPr>
        <w:t>的名义参加</w:t>
      </w:r>
      <w:r>
        <w:rPr>
          <w:rFonts w:hAnsi="宋体" w:cs="Arial"/>
          <w:i/>
          <w:iCs/>
          <w:sz w:val="24"/>
          <w:szCs w:val="24"/>
          <w:u w:val="single"/>
        </w:rPr>
        <w:t>（</w:t>
      </w:r>
      <w:r>
        <w:rPr>
          <w:rFonts w:hAnsi="宋体" w:cs="Arial" w:hint="eastAsia"/>
          <w:i/>
          <w:iCs/>
          <w:sz w:val="24"/>
          <w:szCs w:val="24"/>
          <w:u w:val="single"/>
        </w:rPr>
        <w:t>采购</w:t>
      </w:r>
      <w:r>
        <w:rPr>
          <w:rFonts w:hAnsi="宋体" w:cs="Arial"/>
          <w:i/>
          <w:iCs/>
          <w:sz w:val="24"/>
          <w:szCs w:val="24"/>
          <w:u w:val="single"/>
        </w:rPr>
        <w:t>单位名称）</w:t>
      </w:r>
      <w:r>
        <w:rPr>
          <w:rFonts w:hAnsi="宋体" w:cs="Arial"/>
          <w:sz w:val="24"/>
          <w:szCs w:val="24"/>
        </w:rPr>
        <w:t>的</w:t>
      </w:r>
      <w:r>
        <w:rPr>
          <w:rFonts w:hAnsi="宋体" w:cs="Arial"/>
          <w:i/>
          <w:iCs/>
          <w:sz w:val="24"/>
          <w:szCs w:val="24"/>
          <w:u w:val="single"/>
        </w:rPr>
        <w:t>（项目名称）</w:t>
      </w:r>
      <w:r>
        <w:rPr>
          <w:rFonts w:hAnsi="宋体" w:cs="Arial" w:hint="eastAsia"/>
          <w:sz w:val="24"/>
          <w:szCs w:val="24"/>
        </w:rPr>
        <w:t>询价</w:t>
      </w:r>
      <w:r>
        <w:rPr>
          <w:rFonts w:hAnsi="宋体" w:cs="Arial"/>
          <w:sz w:val="24"/>
          <w:szCs w:val="24"/>
        </w:rPr>
        <w:t>。授权代表签署与本次</w:t>
      </w:r>
      <w:r>
        <w:rPr>
          <w:rFonts w:hAnsi="宋体" w:cs="Arial" w:hint="eastAsia"/>
          <w:sz w:val="24"/>
          <w:szCs w:val="24"/>
        </w:rPr>
        <w:t>询价</w:t>
      </w:r>
      <w:r>
        <w:rPr>
          <w:rFonts w:hAnsi="宋体" w:cs="Arial"/>
          <w:sz w:val="24"/>
          <w:szCs w:val="24"/>
        </w:rPr>
        <w:t>相关的一切文件和处理与之有关的一切事务，本人均予以承认。</w:t>
      </w:r>
    </w:p>
    <w:p w:rsidR="00C52171" w:rsidRDefault="00526B3B">
      <w:pPr>
        <w:pStyle w:val="a4"/>
        <w:spacing w:line="360" w:lineRule="auto"/>
        <w:ind w:firstLineChars="200" w:firstLine="480"/>
        <w:jc w:val="left"/>
        <w:rPr>
          <w:rFonts w:hAnsi="宋体" w:cs="Arial"/>
          <w:sz w:val="24"/>
          <w:szCs w:val="24"/>
        </w:rPr>
      </w:pPr>
      <w:r>
        <w:rPr>
          <w:rFonts w:hAnsi="宋体" w:cs="Arial"/>
          <w:sz w:val="24"/>
          <w:szCs w:val="24"/>
        </w:rPr>
        <w:t>授权委托人无转委托权。</w:t>
      </w:r>
    </w:p>
    <w:p w:rsidR="00C52171" w:rsidRDefault="00526B3B">
      <w:pPr>
        <w:pStyle w:val="a4"/>
        <w:spacing w:line="360" w:lineRule="auto"/>
        <w:ind w:firstLineChars="200" w:firstLine="480"/>
        <w:jc w:val="left"/>
        <w:rPr>
          <w:rFonts w:hAnsi="宋体" w:cs="Arial"/>
          <w:sz w:val="24"/>
          <w:szCs w:val="24"/>
        </w:rPr>
      </w:pPr>
      <w:r>
        <w:rPr>
          <w:rFonts w:hAnsi="宋体" w:cs="Arial"/>
          <w:sz w:val="24"/>
          <w:szCs w:val="24"/>
        </w:rPr>
        <w:t>本授权书于</w:t>
      </w:r>
      <w:r>
        <w:rPr>
          <w:rFonts w:hAnsi="宋体" w:cs="Arial" w:hint="eastAsia"/>
          <w:sz w:val="24"/>
          <w:szCs w:val="24"/>
        </w:rPr>
        <w:t xml:space="preserve">    </w:t>
      </w:r>
      <w:r>
        <w:rPr>
          <w:rFonts w:hAnsi="宋体" w:cs="Arial"/>
          <w:sz w:val="24"/>
          <w:szCs w:val="24"/>
        </w:rPr>
        <w:t>年</w:t>
      </w:r>
      <w:r>
        <w:rPr>
          <w:rFonts w:hAnsi="宋体" w:cs="Arial" w:hint="eastAsia"/>
          <w:sz w:val="24"/>
          <w:szCs w:val="24"/>
        </w:rPr>
        <w:t xml:space="preserve">  </w:t>
      </w:r>
      <w:r>
        <w:rPr>
          <w:rFonts w:hAnsi="宋体" w:cs="Arial"/>
          <w:sz w:val="24"/>
          <w:szCs w:val="24"/>
        </w:rPr>
        <w:t>月</w:t>
      </w:r>
      <w:r>
        <w:rPr>
          <w:rFonts w:hAnsi="宋体" w:cs="Arial" w:hint="eastAsia"/>
          <w:sz w:val="24"/>
          <w:szCs w:val="24"/>
        </w:rPr>
        <w:t xml:space="preserve">  </w:t>
      </w:r>
      <w:r>
        <w:rPr>
          <w:rFonts w:hAnsi="宋体" w:cs="Arial"/>
          <w:sz w:val="24"/>
          <w:szCs w:val="24"/>
        </w:rPr>
        <w:t>日签字或盖章后生效，特此声明。</w:t>
      </w:r>
    </w:p>
    <w:p w:rsidR="00C52171" w:rsidRDefault="00C52171">
      <w:pPr>
        <w:pStyle w:val="a4"/>
        <w:spacing w:line="360" w:lineRule="auto"/>
        <w:ind w:firstLine="420"/>
        <w:jc w:val="left"/>
        <w:rPr>
          <w:rFonts w:hAnsi="宋体" w:cs="Arial"/>
          <w:sz w:val="24"/>
          <w:szCs w:val="24"/>
        </w:rPr>
      </w:pPr>
    </w:p>
    <w:p w:rsidR="00C52171" w:rsidRDefault="00526B3B">
      <w:pPr>
        <w:pStyle w:val="a4"/>
        <w:spacing w:line="400" w:lineRule="exact"/>
        <w:ind w:firstLineChars="200" w:firstLine="480"/>
        <w:jc w:val="left"/>
        <w:rPr>
          <w:rFonts w:hAnsi="宋体" w:cs="Arial"/>
          <w:sz w:val="24"/>
          <w:szCs w:val="24"/>
        </w:rPr>
      </w:pPr>
      <w:r>
        <w:rPr>
          <w:rFonts w:hAnsi="宋体" w:cs="Arial"/>
          <w:sz w:val="24"/>
          <w:szCs w:val="24"/>
        </w:rPr>
        <w:t xml:space="preserve">                    </w:t>
      </w:r>
      <w:r>
        <w:rPr>
          <w:rFonts w:hAnsi="宋体" w:cs="Arial" w:hint="eastAsia"/>
          <w:sz w:val="24"/>
          <w:szCs w:val="24"/>
        </w:rPr>
        <w:t xml:space="preserve">        </w:t>
      </w:r>
      <w:r>
        <w:rPr>
          <w:rFonts w:hAnsi="宋体" w:cs="Arial"/>
          <w:sz w:val="24"/>
          <w:szCs w:val="24"/>
        </w:rPr>
        <w:t xml:space="preserve">  授权委托人（签字）：</w:t>
      </w:r>
    </w:p>
    <w:p w:rsidR="00C52171" w:rsidRDefault="00526B3B">
      <w:pPr>
        <w:pStyle w:val="a4"/>
        <w:spacing w:line="400" w:lineRule="exact"/>
        <w:ind w:firstLineChars="1700" w:firstLine="4080"/>
        <w:jc w:val="left"/>
        <w:rPr>
          <w:rFonts w:hAnsi="宋体" w:cs="Arial"/>
          <w:sz w:val="24"/>
          <w:szCs w:val="24"/>
          <w:u w:val="single"/>
        </w:rPr>
      </w:pPr>
      <w:r>
        <w:rPr>
          <w:rFonts w:hAnsi="宋体" w:cs="Arial"/>
          <w:sz w:val="24"/>
          <w:szCs w:val="24"/>
        </w:rPr>
        <w:t xml:space="preserve">性别： </w:t>
      </w:r>
      <w:r>
        <w:rPr>
          <w:rFonts w:hAnsi="宋体" w:cs="Arial" w:hint="eastAsia"/>
          <w:sz w:val="24"/>
          <w:szCs w:val="24"/>
        </w:rPr>
        <w:t xml:space="preserve">            </w:t>
      </w:r>
      <w:r>
        <w:rPr>
          <w:rFonts w:hAnsi="宋体" w:cs="Arial"/>
          <w:sz w:val="24"/>
          <w:szCs w:val="24"/>
        </w:rPr>
        <w:t>年龄：</w:t>
      </w:r>
    </w:p>
    <w:p w:rsidR="00C52171" w:rsidRDefault="00526B3B">
      <w:pPr>
        <w:pStyle w:val="a4"/>
        <w:spacing w:line="400" w:lineRule="exact"/>
        <w:jc w:val="left"/>
        <w:rPr>
          <w:rFonts w:hAnsi="宋体" w:cs="Arial"/>
          <w:sz w:val="24"/>
          <w:szCs w:val="24"/>
        </w:rPr>
      </w:pPr>
      <w:r>
        <w:rPr>
          <w:rFonts w:hAnsi="宋体" w:cs="Arial"/>
          <w:sz w:val="24"/>
          <w:szCs w:val="24"/>
        </w:rPr>
        <w:t xml:space="preserve">                                  部门： </w:t>
      </w:r>
      <w:r>
        <w:rPr>
          <w:rFonts w:hAnsi="宋体" w:cs="Arial" w:hint="eastAsia"/>
          <w:sz w:val="24"/>
          <w:szCs w:val="24"/>
        </w:rPr>
        <w:t xml:space="preserve">            </w:t>
      </w:r>
      <w:r>
        <w:rPr>
          <w:rFonts w:hAnsi="宋体" w:cs="Arial"/>
          <w:sz w:val="24"/>
          <w:szCs w:val="24"/>
        </w:rPr>
        <w:t>职务：</w:t>
      </w:r>
    </w:p>
    <w:p w:rsidR="00C52171" w:rsidRDefault="00C52171">
      <w:pPr>
        <w:pStyle w:val="a4"/>
        <w:spacing w:line="400" w:lineRule="exact"/>
        <w:ind w:firstLineChars="300" w:firstLine="720"/>
        <w:jc w:val="left"/>
        <w:rPr>
          <w:rFonts w:hAnsi="宋体" w:cs="Arial"/>
          <w:sz w:val="24"/>
          <w:szCs w:val="24"/>
        </w:rPr>
      </w:pPr>
    </w:p>
    <w:p w:rsidR="00C52171" w:rsidRDefault="00526B3B">
      <w:pPr>
        <w:pStyle w:val="a4"/>
        <w:spacing w:line="400" w:lineRule="exact"/>
        <w:ind w:firstLineChars="1700" w:firstLine="4080"/>
        <w:jc w:val="left"/>
        <w:rPr>
          <w:rFonts w:hAnsi="宋体" w:cs="Arial"/>
          <w:sz w:val="24"/>
          <w:szCs w:val="24"/>
          <w:u w:val="single"/>
        </w:rPr>
      </w:pPr>
      <w:r>
        <w:rPr>
          <w:rFonts w:hAnsi="宋体" w:cs="Arial" w:hint="eastAsia"/>
          <w:sz w:val="24"/>
          <w:szCs w:val="24"/>
        </w:rPr>
        <w:t>供应商</w:t>
      </w:r>
      <w:r>
        <w:rPr>
          <w:rFonts w:hAnsi="宋体" w:cs="Arial"/>
          <w:sz w:val="24"/>
          <w:szCs w:val="24"/>
        </w:rPr>
        <w:t>（公章）：</w:t>
      </w:r>
    </w:p>
    <w:p w:rsidR="00C52171" w:rsidRDefault="00526B3B">
      <w:pPr>
        <w:pStyle w:val="a4"/>
        <w:spacing w:line="400" w:lineRule="exact"/>
        <w:jc w:val="left"/>
        <w:rPr>
          <w:rFonts w:hAnsi="宋体" w:cs="Arial"/>
          <w:sz w:val="24"/>
          <w:szCs w:val="24"/>
          <w:u w:val="single"/>
        </w:rPr>
      </w:pPr>
      <w:r>
        <w:rPr>
          <w:rFonts w:hAnsi="宋体" w:cs="Arial"/>
          <w:sz w:val="24"/>
          <w:szCs w:val="24"/>
        </w:rPr>
        <w:t xml:space="preserve">                       </w:t>
      </w:r>
      <w:r>
        <w:rPr>
          <w:rFonts w:hAnsi="宋体" w:cs="Arial" w:hint="eastAsia"/>
          <w:sz w:val="24"/>
          <w:szCs w:val="24"/>
        </w:rPr>
        <w:t xml:space="preserve">        </w:t>
      </w:r>
      <w:r>
        <w:rPr>
          <w:rFonts w:hAnsi="宋体" w:cs="Arial"/>
          <w:sz w:val="24"/>
          <w:szCs w:val="24"/>
        </w:rPr>
        <w:t xml:space="preserve">   法定代表人（签字）：</w:t>
      </w:r>
    </w:p>
    <w:p w:rsidR="00C52171" w:rsidRDefault="00526B3B">
      <w:pPr>
        <w:pStyle w:val="a4"/>
        <w:spacing w:line="400" w:lineRule="exact"/>
        <w:ind w:left="1260"/>
        <w:jc w:val="left"/>
        <w:rPr>
          <w:rFonts w:hAnsi="宋体" w:cs="Arial"/>
          <w:sz w:val="24"/>
          <w:szCs w:val="24"/>
          <w:u w:val="single"/>
        </w:rPr>
      </w:pPr>
      <w:r>
        <w:rPr>
          <w:rFonts w:hAnsi="宋体" w:cs="Arial"/>
          <w:sz w:val="24"/>
          <w:szCs w:val="24"/>
        </w:rPr>
        <w:t xml:space="preserve">                    </w:t>
      </w:r>
      <w:r w:rsidR="00C77298">
        <w:rPr>
          <w:rFonts w:hAnsi="宋体" w:cs="Arial" w:hint="eastAsia"/>
          <w:sz w:val="24"/>
          <w:szCs w:val="24"/>
        </w:rPr>
        <w:t xml:space="preserve">  </w:t>
      </w:r>
      <w:r>
        <w:rPr>
          <w:rFonts w:hAnsi="宋体" w:cs="Arial"/>
          <w:sz w:val="24"/>
          <w:szCs w:val="24"/>
        </w:rPr>
        <w:t xml:space="preserve">  日  期：</w:t>
      </w:r>
      <w:r>
        <w:rPr>
          <w:rFonts w:hAnsi="宋体" w:cs="Arial" w:hint="eastAsia"/>
          <w:sz w:val="24"/>
          <w:szCs w:val="24"/>
        </w:rPr>
        <w:t xml:space="preserve">    </w:t>
      </w:r>
      <w:r>
        <w:rPr>
          <w:rFonts w:hAnsi="宋体" w:cs="Arial"/>
          <w:sz w:val="24"/>
          <w:szCs w:val="24"/>
        </w:rPr>
        <w:t>年</w:t>
      </w:r>
      <w:r>
        <w:rPr>
          <w:rFonts w:hAnsi="宋体" w:cs="Arial" w:hint="eastAsia"/>
          <w:sz w:val="24"/>
          <w:szCs w:val="24"/>
        </w:rPr>
        <w:t xml:space="preserve">  </w:t>
      </w:r>
      <w:r>
        <w:rPr>
          <w:rFonts w:hAnsi="宋体" w:cs="Arial"/>
          <w:sz w:val="24"/>
          <w:szCs w:val="24"/>
        </w:rPr>
        <w:t>月</w:t>
      </w:r>
      <w:r>
        <w:rPr>
          <w:rFonts w:hAnsi="宋体" w:cs="Arial" w:hint="eastAsia"/>
          <w:sz w:val="24"/>
          <w:szCs w:val="24"/>
        </w:rPr>
        <w:t xml:space="preserve">  </w:t>
      </w:r>
      <w:r>
        <w:rPr>
          <w:rFonts w:hAnsi="宋体" w:cs="Arial"/>
          <w:sz w:val="24"/>
          <w:szCs w:val="24"/>
        </w:rPr>
        <w:t>日</w:t>
      </w:r>
    </w:p>
    <w:p w:rsidR="00C52171" w:rsidRDefault="00C52171">
      <w:pPr>
        <w:rPr>
          <w:rFonts w:ascii="宋体" w:hAnsi="宋体" w:cs="Arial"/>
          <w:b/>
          <w:sz w:val="24"/>
        </w:rPr>
      </w:pPr>
    </w:p>
    <w:p w:rsidR="00C52171" w:rsidRDefault="00526B3B">
      <w:pPr>
        <w:rPr>
          <w:rFonts w:ascii="宋体" w:eastAsia="宋体" w:hAnsi="宋体" w:cs="Arial"/>
          <w:sz w:val="24"/>
        </w:rPr>
      </w:pPr>
      <w:r>
        <w:rPr>
          <w:rFonts w:ascii="宋体" w:eastAsia="宋体" w:hAnsi="宋体" w:cs="Arial" w:hint="eastAsia"/>
          <w:sz w:val="24"/>
        </w:rPr>
        <w:t>提供法人代表及授权代表身份证复印件。</w:t>
      </w:r>
    </w:p>
    <w:p w:rsidR="00C52171" w:rsidRDefault="00526B3B">
      <w:pPr>
        <w:rPr>
          <w:rFonts w:ascii="宋体" w:hAnsi="宋体" w:cs="宋体"/>
          <w:b/>
        </w:rPr>
      </w:pPr>
      <w:r>
        <w:rPr>
          <w:rFonts w:ascii="宋体" w:hAnsi="宋体" w:cs="宋体"/>
          <w:sz w:val="24"/>
        </w:rPr>
        <w:br w:type="page"/>
      </w:r>
      <w:r w:rsidR="00753963">
        <w:rPr>
          <w:rFonts w:ascii="宋体" w:hAnsi="宋体" w:cs="宋体" w:hint="eastAsia"/>
          <w:b/>
        </w:rPr>
        <w:lastRenderedPageBreak/>
        <w:t>3</w:t>
      </w:r>
      <w:r>
        <w:rPr>
          <w:rFonts w:ascii="宋体" w:hAnsi="宋体" w:cs="宋体" w:hint="eastAsia"/>
          <w:b/>
        </w:rPr>
        <w:t>：</w:t>
      </w:r>
    </w:p>
    <w:p w:rsidR="00C52171" w:rsidRDefault="00526B3B" w:rsidP="00753963">
      <w:pPr>
        <w:pStyle w:val="a8"/>
        <w:spacing w:before="0" w:after="0"/>
        <w:ind w:firstLineChars="200" w:firstLine="482"/>
        <w:jc w:val="center"/>
        <w:rPr>
          <w:rFonts w:ascii="宋体" w:hAnsi="宋体"/>
          <w:b/>
        </w:rPr>
      </w:pPr>
      <w:r>
        <w:rPr>
          <w:rFonts w:ascii="宋体" w:hAnsi="宋体" w:hint="eastAsia"/>
          <w:b/>
        </w:rPr>
        <w:t>供应</w:t>
      </w:r>
      <w:proofErr w:type="gramStart"/>
      <w:r>
        <w:rPr>
          <w:rFonts w:ascii="宋体" w:hAnsi="宋体" w:hint="eastAsia"/>
          <w:b/>
        </w:rPr>
        <w:t>商依法</w:t>
      </w:r>
      <w:proofErr w:type="gramEnd"/>
      <w:r>
        <w:rPr>
          <w:rFonts w:ascii="宋体" w:hAnsi="宋体" w:hint="eastAsia"/>
          <w:b/>
        </w:rPr>
        <w:t>缴纳税收和社会保障资金证明材料</w:t>
      </w:r>
    </w:p>
    <w:p w:rsidR="00C52171" w:rsidRDefault="00526B3B">
      <w:pPr>
        <w:pStyle w:val="a8"/>
        <w:spacing w:before="0" w:after="0"/>
        <w:ind w:firstLineChars="200"/>
        <w:rPr>
          <w:rFonts w:ascii="宋体" w:hAnsi="宋体"/>
        </w:rPr>
      </w:pPr>
      <w:r>
        <w:rPr>
          <w:rFonts w:ascii="宋体" w:hAnsi="宋体" w:hint="eastAsia"/>
        </w:rPr>
        <w:t>（提供2019年12月份依法缴纳税收的凭据，以及缴纳社会保险的凭据（专用收据或社会保险的凭据。依法免税或不需要缴纳社会保障资金的投标供应商，应提供相应文件证明）</w:t>
      </w:r>
    </w:p>
    <w:p w:rsidR="00C52171" w:rsidRDefault="00C52171">
      <w:pPr>
        <w:rPr>
          <w:rFonts w:ascii="宋体" w:hAnsi="宋体" w:cs="宋体"/>
          <w:b/>
        </w:rPr>
      </w:pPr>
    </w:p>
    <w:p w:rsidR="005B2317" w:rsidRDefault="005B2317">
      <w:pPr>
        <w:rPr>
          <w:rFonts w:ascii="宋体" w:hAnsi="宋体" w:cs="宋体"/>
          <w:b/>
        </w:rPr>
      </w:pPr>
    </w:p>
    <w:p w:rsidR="00C52171" w:rsidRDefault="00753963">
      <w:pPr>
        <w:rPr>
          <w:rFonts w:ascii="宋体" w:hAnsi="宋体" w:cs="宋体"/>
          <w:b/>
        </w:rPr>
      </w:pPr>
      <w:r>
        <w:rPr>
          <w:rFonts w:ascii="宋体" w:hAnsi="宋体" w:cs="宋体" w:hint="eastAsia"/>
          <w:b/>
        </w:rPr>
        <w:t>4</w:t>
      </w:r>
      <w:r w:rsidR="00526B3B">
        <w:rPr>
          <w:rFonts w:ascii="宋体" w:hAnsi="宋体" w:cs="宋体" w:hint="eastAsia"/>
          <w:b/>
        </w:rPr>
        <w:t>：</w:t>
      </w:r>
    </w:p>
    <w:p w:rsidR="00C52171" w:rsidRPr="003B079A" w:rsidRDefault="005B2317" w:rsidP="005B2317">
      <w:pPr>
        <w:spacing w:line="360" w:lineRule="auto"/>
        <w:ind w:firstLineChars="200" w:firstLine="482"/>
        <w:rPr>
          <w:rFonts w:ascii="宋体" w:hAnsi="宋体"/>
          <w:sz w:val="24"/>
        </w:rPr>
      </w:pPr>
      <w:r w:rsidRPr="005B2317">
        <w:rPr>
          <w:rFonts w:ascii="宋体" w:hAnsi="宋体" w:hint="eastAsia"/>
          <w:b/>
          <w:i/>
          <w:sz w:val="24"/>
        </w:rPr>
        <w:t>提供询价清单中的主要设备（海康）制造厂家授权书。</w:t>
      </w:r>
      <w:r w:rsidR="003B079A" w:rsidRPr="003B079A">
        <w:rPr>
          <w:rFonts w:ascii="宋体" w:hAnsi="宋体" w:hint="eastAsia"/>
          <w:sz w:val="24"/>
        </w:rPr>
        <w:t>提供证明具有履行合同所必需的设备和专业技术能力</w:t>
      </w:r>
      <w:r w:rsidR="003B079A">
        <w:rPr>
          <w:rFonts w:ascii="宋体" w:hAnsi="宋体" w:hint="eastAsia"/>
          <w:sz w:val="24"/>
        </w:rPr>
        <w:t>。</w:t>
      </w:r>
    </w:p>
    <w:p w:rsidR="00C52171" w:rsidRDefault="00C52171">
      <w:pPr>
        <w:spacing w:line="300" w:lineRule="auto"/>
        <w:rPr>
          <w:rFonts w:ascii="宋体" w:hAnsi="宋体" w:cs="宋体"/>
        </w:rPr>
      </w:pPr>
    </w:p>
    <w:p w:rsidR="005B2317" w:rsidRPr="005B2317" w:rsidRDefault="005B2317">
      <w:pPr>
        <w:spacing w:line="300" w:lineRule="auto"/>
        <w:rPr>
          <w:rFonts w:ascii="宋体" w:hAnsi="宋体" w:cs="宋体"/>
        </w:rPr>
      </w:pPr>
    </w:p>
    <w:p w:rsidR="00C52171" w:rsidRDefault="00753963">
      <w:pPr>
        <w:spacing w:line="300" w:lineRule="auto"/>
        <w:rPr>
          <w:rFonts w:ascii="宋体" w:hAnsi="宋体" w:cs="宋体"/>
          <w:b/>
        </w:rPr>
      </w:pPr>
      <w:r>
        <w:rPr>
          <w:rFonts w:ascii="宋体" w:hAnsi="宋体" w:cs="宋体" w:hint="eastAsia"/>
          <w:b/>
        </w:rPr>
        <w:t>5</w:t>
      </w:r>
      <w:r w:rsidR="00526B3B">
        <w:rPr>
          <w:rFonts w:ascii="宋体" w:hAnsi="宋体" w:cs="宋体" w:hint="eastAsia"/>
          <w:b/>
        </w:rPr>
        <w:t>：</w:t>
      </w:r>
    </w:p>
    <w:p w:rsidR="00C52171" w:rsidRDefault="00526B3B">
      <w:pPr>
        <w:spacing w:line="300" w:lineRule="auto"/>
        <w:jc w:val="center"/>
        <w:rPr>
          <w:rFonts w:ascii="宋体" w:hAnsi="宋体"/>
          <w:sz w:val="24"/>
        </w:rPr>
      </w:pPr>
      <w:r>
        <w:rPr>
          <w:rFonts w:ascii="宋体" w:hAnsi="宋体" w:hint="eastAsia"/>
          <w:sz w:val="24"/>
        </w:rPr>
        <w:t>承诺书</w:t>
      </w:r>
    </w:p>
    <w:p w:rsidR="00C52171" w:rsidRDefault="00526B3B">
      <w:pPr>
        <w:spacing w:line="300" w:lineRule="auto"/>
        <w:ind w:firstLineChars="200" w:firstLine="480"/>
        <w:rPr>
          <w:rFonts w:ascii="宋体" w:hAnsi="宋体"/>
          <w:sz w:val="24"/>
        </w:rPr>
      </w:pPr>
      <w:r>
        <w:rPr>
          <w:rFonts w:ascii="宋体" w:hAnsi="宋体" w:hint="eastAsia"/>
          <w:sz w:val="24"/>
        </w:rPr>
        <w:t>本公司承诺在参加政府采购的近三年内，在经营活动中没有重大违法记录。</w:t>
      </w:r>
    </w:p>
    <w:p w:rsidR="00C52171" w:rsidRDefault="00526B3B">
      <w:pPr>
        <w:spacing w:line="300" w:lineRule="auto"/>
        <w:rPr>
          <w:rFonts w:ascii="宋体" w:hAnsi="宋体"/>
          <w:sz w:val="24"/>
        </w:rPr>
      </w:pPr>
      <w:r>
        <w:rPr>
          <w:rFonts w:ascii="宋体" w:hAnsi="宋体" w:hint="eastAsia"/>
          <w:sz w:val="24"/>
        </w:rPr>
        <w:t>不存在下列行为之一：</w:t>
      </w:r>
    </w:p>
    <w:p w:rsidR="00C52171" w:rsidRDefault="00526B3B">
      <w:pPr>
        <w:spacing w:line="300" w:lineRule="auto"/>
        <w:ind w:firstLineChars="100" w:firstLine="24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）有违反法律、法规行为，依法被取消投标资格且期限未满的；</w:t>
      </w:r>
    </w:p>
    <w:p w:rsidR="00C52171" w:rsidRDefault="00526B3B">
      <w:pPr>
        <w:spacing w:line="300" w:lineRule="auto"/>
        <w:ind w:firstLineChars="100" w:firstLine="24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）因招投标活动中有违法违规和不良行为，被有关招投标行政监督部门公示且公示期限未满的。</w:t>
      </w:r>
    </w:p>
    <w:p w:rsidR="00C52171" w:rsidRDefault="00526B3B">
      <w:pPr>
        <w:spacing w:line="300" w:lineRule="auto"/>
        <w:ind w:right="46" w:firstLineChars="1400" w:firstLine="3360"/>
        <w:rPr>
          <w:rFonts w:ascii="宋体" w:hAnsi="宋体"/>
          <w:sz w:val="24"/>
        </w:rPr>
      </w:pPr>
      <w:r>
        <w:rPr>
          <w:rFonts w:ascii="宋体" w:hAnsi="宋体" w:hint="eastAsia"/>
          <w:sz w:val="24"/>
        </w:rPr>
        <w:t>供应商：（盖章）</w:t>
      </w:r>
    </w:p>
    <w:p w:rsidR="00C52171" w:rsidRDefault="00526B3B">
      <w:pPr>
        <w:spacing w:line="300" w:lineRule="auto"/>
        <w:ind w:right="2400" w:firstLineChars="1400" w:firstLine="3360"/>
        <w:rPr>
          <w:rFonts w:ascii="宋体" w:hAnsi="宋体"/>
          <w:sz w:val="24"/>
        </w:rPr>
      </w:pPr>
      <w:r>
        <w:rPr>
          <w:rFonts w:ascii="宋体" w:hAnsi="宋体" w:hint="eastAsia"/>
          <w:sz w:val="24"/>
        </w:rPr>
        <w:t>日  期：</w:t>
      </w:r>
      <w:bookmarkStart w:id="2" w:name="_Toc502925451"/>
    </w:p>
    <w:p w:rsidR="00C52171" w:rsidRDefault="00C52171">
      <w:pPr>
        <w:spacing w:line="300" w:lineRule="auto"/>
        <w:ind w:right="2400" w:firstLineChars="1400" w:firstLine="3360"/>
        <w:rPr>
          <w:rFonts w:ascii="宋体" w:hAnsi="宋体"/>
          <w:sz w:val="24"/>
        </w:rPr>
      </w:pPr>
    </w:p>
    <w:p w:rsidR="00C52171" w:rsidRDefault="00526B3B" w:rsidP="00A35524">
      <w:pPr>
        <w:pStyle w:val="2"/>
        <w:spacing w:before="62"/>
        <w:ind w:right="-197"/>
        <w:rPr>
          <w:rFonts w:asciiTheme="minorEastAsia" w:eastAsiaTheme="minorEastAsia" w:hAnsiTheme="minorEastAsia" w:cstheme="minorEastAsia"/>
          <w:b/>
          <w:bCs w:val="0"/>
          <w:sz w:val="24"/>
          <w:szCs w:val="24"/>
        </w:rPr>
      </w:pPr>
      <w:r>
        <w:rPr>
          <w:rFonts w:asciiTheme="minorEastAsia" w:eastAsiaTheme="minorEastAsia" w:hAnsiTheme="minorEastAsia" w:cstheme="minorEastAsia" w:hint="eastAsia"/>
          <w:b/>
          <w:bCs w:val="0"/>
          <w:sz w:val="24"/>
          <w:szCs w:val="24"/>
        </w:rPr>
        <w:t>二、报价一览表</w:t>
      </w:r>
      <w:bookmarkEnd w:id="2"/>
    </w:p>
    <w:p w:rsidR="00C52171" w:rsidRDefault="00526B3B">
      <w:pPr>
        <w:ind w:firstLine="480"/>
        <w:rPr>
          <w:rFonts w:ascii="宋体" w:hAnsi="宋体"/>
          <w:sz w:val="24"/>
        </w:rPr>
      </w:pPr>
      <w:r>
        <w:rPr>
          <w:rFonts w:ascii="宋体" w:hAnsi="宋体" w:hint="eastAsia"/>
          <w:sz w:val="24"/>
        </w:rPr>
        <w:t>供应商全称（加盖公章）：</w:t>
      </w:r>
    </w:p>
    <w:p w:rsidR="00C52171" w:rsidRDefault="00526B3B">
      <w:pPr>
        <w:ind w:firstLine="480"/>
        <w:rPr>
          <w:sz w:val="24"/>
        </w:rPr>
      </w:pPr>
      <w:r>
        <w:rPr>
          <w:rFonts w:ascii="宋体" w:hAnsi="宋体" w:hint="eastAsia"/>
          <w:sz w:val="24"/>
        </w:rPr>
        <w:t>项目名称：</w:t>
      </w:r>
    </w:p>
    <w:p w:rsidR="00C52171" w:rsidRDefault="00526B3B">
      <w:pPr>
        <w:ind w:firstLine="480"/>
        <w:rPr>
          <w:rFonts w:ascii="宋体" w:hAnsi="宋体"/>
          <w:sz w:val="24"/>
        </w:rPr>
      </w:pPr>
      <w:r>
        <w:rPr>
          <w:rFonts w:ascii="宋体" w:hAnsi="宋体" w:hint="eastAsia"/>
          <w:sz w:val="24"/>
        </w:rPr>
        <w:t>项目编号：</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759"/>
      </w:tblGrid>
      <w:tr w:rsidR="00C52171" w:rsidTr="00753963">
        <w:trPr>
          <w:cantSplit/>
          <w:trHeight w:val="789"/>
        </w:trPr>
        <w:tc>
          <w:tcPr>
            <w:tcW w:w="2127" w:type="dxa"/>
            <w:vAlign w:val="center"/>
          </w:tcPr>
          <w:p w:rsidR="00C52171" w:rsidRDefault="00526B3B">
            <w:pPr>
              <w:pStyle w:val="a3"/>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 xml:space="preserve">  货物名称</w:t>
            </w:r>
          </w:p>
        </w:tc>
        <w:tc>
          <w:tcPr>
            <w:tcW w:w="6759" w:type="dxa"/>
            <w:vAlign w:val="center"/>
          </w:tcPr>
          <w:p w:rsidR="00C52171" w:rsidRDefault="00526B3B">
            <w:pPr>
              <w:jc w:val="center"/>
              <w:rPr>
                <w:rFonts w:ascii="宋体" w:eastAsia="宋体" w:hAnsi="宋体" w:cs="宋体"/>
                <w:sz w:val="24"/>
              </w:rPr>
            </w:pPr>
            <w:r>
              <w:rPr>
                <w:rFonts w:ascii="宋体" w:eastAsia="宋体" w:hAnsi="宋体" w:cs="宋体" w:hint="eastAsia"/>
                <w:sz w:val="24"/>
              </w:rPr>
              <w:t>总报价</w:t>
            </w:r>
          </w:p>
        </w:tc>
      </w:tr>
      <w:tr w:rsidR="00C52171" w:rsidTr="00753963">
        <w:trPr>
          <w:cantSplit/>
          <w:trHeight w:val="1244"/>
        </w:trPr>
        <w:tc>
          <w:tcPr>
            <w:tcW w:w="2127" w:type="dxa"/>
            <w:vAlign w:val="center"/>
          </w:tcPr>
          <w:p w:rsidR="00C52171" w:rsidRDefault="00C52171">
            <w:pPr>
              <w:pStyle w:val="a3"/>
              <w:adjustRightInd w:val="0"/>
              <w:snapToGrid w:val="0"/>
              <w:spacing w:line="300" w:lineRule="auto"/>
              <w:rPr>
                <w:rFonts w:ascii="宋体" w:eastAsia="宋体" w:hAnsi="宋体" w:cs="宋体"/>
                <w:sz w:val="24"/>
                <w:szCs w:val="24"/>
              </w:rPr>
            </w:pPr>
          </w:p>
        </w:tc>
        <w:tc>
          <w:tcPr>
            <w:tcW w:w="6759" w:type="dxa"/>
            <w:vAlign w:val="center"/>
          </w:tcPr>
          <w:p w:rsidR="00C52171" w:rsidRDefault="00526B3B">
            <w:pPr>
              <w:pStyle w:val="a3"/>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大写：</w:t>
            </w:r>
          </w:p>
          <w:p w:rsidR="00C52171" w:rsidRDefault="00526B3B">
            <w:pPr>
              <w:pStyle w:val="a8"/>
              <w:spacing w:before="0" w:after="0" w:line="500" w:lineRule="exact"/>
              <w:ind w:firstLine="0"/>
              <w:rPr>
                <w:rFonts w:ascii="宋体" w:hAnsi="宋体" w:cs="宋体"/>
              </w:rPr>
            </w:pPr>
            <w:r>
              <w:rPr>
                <w:rFonts w:ascii="宋体" w:hAnsi="宋体" w:cs="宋体" w:hint="eastAsia"/>
              </w:rPr>
              <w:t>小写：                             （人民币）</w:t>
            </w:r>
          </w:p>
        </w:tc>
      </w:tr>
      <w:tr w:rsidR="00C52171" w:rsidTr="00DE20DE">
        <w:trPr>
          <w:cantSplit/>
          <w:trHeight w:val="1013"/>
        </w:trPr>
        <w:tc>
          <w:tcPr>
            <w:tcW w:w="2127" w:type="dxa"/>
            <w:vAlign w:val="center"/>
          </w:tcPr>
          <w:p w:rsidR="00C52171" w:rsidRDefault="00526B3B">
            <w:pPr>
              <w:pStyle w:val="a3"/>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主要货物制造商及产地</w:t>
            </w:r>
          </w:p>
        </w:tc>
        <w:tc>
          <w:tcPr>
            <w:tcW w:w="6759" w:type="dxa"/>
            <w:vAlign w:val="center"/>
          </w:tcPr>
          <w:p w:rsidR="00C52171" w:rsidRDefault="00C52171">
            <w:pPr>
              <w:pStyle w:val="a3"/>
              <w:adjustRightInd w:val="0"/>
              <w:snapToGrid w:val="0"/>
              <w:spacing w:line="300" w:lineRule="auto"/>
              <w:ind w:firstLineChars="650" w:firstLine="1560"/>
              <w:rPr>
                <w:rFonts w:ascii="宋体" w:eastAsia="宋体" w:hAnsi="宋体" w:cs="宋体"/>
                <w:sz w:val="24"/>
                <w:szCs w:val="24"/>
              </w:rPr>
            </w:pPr>
          </w:p>
        </w:tc>
      </w:tr>
    </w:tbl>
    <w:p w:rsidR="00C52171" w:rsidRDefault="00526B3B">
      <w:pPr>
        <w:ind w:firstLine="480"/>
        <w:rPr>
          <w:rFonts w:ascii="宋体" w:hAnsi="宋体"/>
        </w:rPr>
      </w:pPr>
      <w:r>
        <w:rPr>
          <w:rFonts w:ascii="宋体" w:hAnsi="宋体" w:hint="eastAsia"/>
        </w:rPr>
        <w:t xml:space="preserve">                        日期：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C52171" w:rsidRDefault="00526B3B">
      <w:pPr>
        <w:ind w:firstLine="480"/>
        <w:rPr>
          <w:rFonts w:ascii="宋体" w:hAnsi="宋体"/>
          <w:sz w:val="24"/>
        </w:rPr>
      </w:pPr>
      <w:r>
        <w:rPr>
          <w:rFonts w:ascii="宋体" w:hAnsi="宋体" w:hint="eastAsia"/>
          <w:sz w:val="24"/>
        </w:rPr>
        <w:t>填写说明：</w:t>
      </w:r>
      <w:r w:rsidR="00753963">
        <w:rPr>
          <w:rFonts w:ascii="宋体" w:hAnsi="宋体" w:hint="eastAsia"/>
          <w:bCs/>
          <w:i/>
          <w:iCs/>
          <w:sz w:val="24"/>
          <w:u w:val="single"/>
        </w:rPr>
        <w:t>报价一览表必须加盖供应商单位公章（复印件无效）</w:t>
      </w:r>
      <w:r w:rsidR="00753963">
        <w:rPr>
          <w:rFonts w:ascii="宋体" w:hAnsi="宋体" w:hint="eastAsia"/>
          <w:i/>
          <w:sz w:val="24"/>
        </w:rPr>
        <w:t>。</w:t>
      </w:r>
    </w:p>
    <w:p w:rsidR="00C52171" w:rsidRDefault="00526B3B" w:rsidP="00A35524">
      <w:pPr>
        <w:pStyle w:val="2"/>
        <w:spacing w:before="62"/>
        <w:ind w:right="-197"/>
        <w:rPr>
          <w:rFonts w:asciiTheme="minorEastAsia" w:eastAsiaTheme="minorEastAsia" w:hAnsiTheme="minorEastAsia" w:cstheme="minorEastAsia"/>
          <w:b/>
          <w:bCs w:val="0"/>
          <w:sz w:val="24"/>
          <w:szCs w:val="24"/>
        </w:rPr>
      </w:pPr>
      <w:bookmarkStart w:id="3" w:name="_Toc502925452"/>
      <w:r>
        <w:rPr>
          <w:rFonts w:asciiTheme="minorEastAsia" w:eastAsiaTheme="minorEastAsia" w:hAnsiTheme="minorEastAsia" w:cstheme="minorEastAsia" w:hint="eastAsia"/>
          <w:b/>
          <w:bCs w:val="0"/>
          <w:sz w:val="24"/>
          <w:szCs w:val="24"/>
        </w:rPr>
        <w:lastRenderedPageBreak/>
        <w:t>三、响应函格式</w:t>
      </w:r>
      <w:bookmarkEnd w:id="3"/>
    </w:p>
    <w:p w:rsidR="00C52171" w:rsidRDefault="00526B3B">
      <w:pPr>
        <w:pStyle w:val="a8"/>
        <w:spacing w:before="0" w:after="0" w:line="420" w:lineRule="exact"/>
        <w:ind w:firstLine="0"/>
        <w:rPr>
          <w:rFonts w:asciiTheme="minorEastAsia" w:eastAsiaTheme="minorEastAsia" w:hAnsiTheme="minorEastAsia" w:cstheme="minorEastAsia"/>
        </w:rPr>
      </w:pPr>
      <w:r>
        <w:rPr>
          <w:rFonts w:asciiTheme="minorEastAsia" w:eastAsiaTheme="minorEastAsia" w:hAnsiTheme="minorEastAsia" w:cstheme="minorEastAsia" w:hint="eastAsia"/>
        </w:rPr>
        <w:t>致：南京特殊教育师范学院</w:t>
      </w:r>
    </w:p>
    <w:p w:rsidR="00C52171" w:rsidRDefault="00526B3B">
      <w:pPr>
        <w:pStyle w:val="a8"/>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根据贵方的</w:t>
      </w:r>
      <w:r>
        <w:rPr>
          <w:rFonts w:asciiTheme="minorEastAsia" w:eastAsiaTheme="minorEastAsia" w:hAnsiTheme="minorEastAsia" w:cstheme="minorEastAsia" w:hint="eastAsia"/>
          <w:b/>
          <w:u w:val="single"/>
        </w:rPr>
        <w:t xml:space="preserve">            </w:t>
      </w:r>
      <w:r>
        <w:rPr>
          <w:rFonts w:asciiTheme="minorEastAsia" w:eastAsiaTheme="minorEastAsia" w:hAnsiTheme="minorEastAsia" w:cstheme="minorEastAsia" w:hint="eastAsia"/>
        </w:rPr>
        <w:t>号采购文件，正式授权下述签字人_________________(姓名)代表我方______________（供应商的名称），全权处理本次项目磋商的有关事宜。</w:t>
      </w:r>
    </w:p>
    <w:p w:rsidR="00C52171" w:rsidRDefault="00526B3B">
      <w:pPr>
        <w:pStyle w:val="a8"/>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据此函，__________签字</w:t>
      </w:r>
      <w:proofErr w:type="gramStart"/>
      <w:r>
        <w:rPr>
          <w:rFonts w:asciiTheme="minorEastAsia" w:eastAsiaTheme="minorEastAsia" w:hAnsiTheme="minorEastAsia" w:cstheme="minorEastAsia" w:hint="eastAsia"/>
        </w:rPr>
        <w:t>人兹宣布</w:t>
      </w:r>
      <w:proofErr w:type="gramEnd"/>
      <w:r>
        <w:rPr>
          <w:rFonts w:asciiTheme="minorEastAsia" w:eastAsiaTheme="minorEastAsia" w:hAnsiTheme="minorEastAsia" w:cstheme="minorEastAsia" w:hint="eastAsia"/>
        </w:rPr>
        <w:t>同意如下：</w:t>
      </w:r>
    </w:p>
    <w:p w:rsidR="00C52171" w:rsidRDefault="00526B3B">
      <w:pPr>
        <w:pStyle w:val="a8"/>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1.采购文件规定的各项要求，向买方提供所需货物与服务。</w:t>
      </w:r>
    </w:p>
    <w:p w:rsidR="00C52171" w:rsidRDefault="00526B3B">
      <w:pPr>
        <w:pStyle w:val="a8"/>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2.我们完全理解贵方不一定将合同授予最低报价的供应商。</w:t>
      </w:r>
    </w:p>
    <w:p w:rsidR="00C52171" w:rsidRDefault="00526B3B">
      <w:pPr>
        <w:pStyle w:val="a8"/>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3.我们已详细审核全部采购文件及其有效补充文件，我们知道必须放弃提出含糊不清或误解问题的权利。</w:t>
      </w:r>
    </w:p>
    <w:p w:rsidR="00C52171" w:rsidRDefault="00526B3B">
      <w:pPr>
        <w:pStyle w:val="a8"/>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4.我们同意从规定的响应文件开启日期起遵循本响应文件，并在规定的响应文件有效期期满之前均具有约束力。</w:t>
      </w:r>
    </w:p>
    <w:p w:rsidR="00C52171" w:rsidRDefault="00526B3B">
      <w:pPr>
        <w:pStyle w:val="a8"/>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5.如果在响应文件开启后规定的响应文件有效期内撤回投标或成交后拒绝签订合同，我们的响应保证金可不</w:t>
      </w:r>
      <w:proofErr w:type="gramStart"/>
      <w:r>
        <w:rPr>
          <w:rFonts w:asciiTheme="minorEastAsia" w:eastAsiaTheme="minorEastAsia" w:hAnsiTheme="minorEastAsia" w:cstheme="minorEastAsia" w:hint="eastAsia"/>
        </w:rPr>
        <w:t>予退</w:t>
      </w:r>
      <w:proofErr w:type="gramEnd"/>
      <w:r>
        <w:rPr>
          <w:rFonts w:asciiTheme="minorEastAsia" w:eastAsiaTheme="minorEastAsia" w:hAnsiTheme="minorEastAsia" w:cstheme="minorEastAsia" w:hint="eastAsia"/>
        </w:rPr>
        <w:t>还。</w:t>
      </w:r>
    </w:p>
    <w:p w:rsidR="00C52171" w:rsidRDefault="00526B3B">
      <w:pPr>
        <w:pStyle w:val="a8"/>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6.同意向贵方提供贵方可能另外要求的与本项目有关的任何证据或资料，并保证我方已提供和将要提供的文件是真实的、准确的。</w:t>
      </w:r>
    </w:p>
    <w:p w:rsidR="00C52171" w:rsidRDefault="00526B3B">
      <w:pPr>
        <w:pStyle w:val="a8"/>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7.一旦我方成交,我方将根据采购文件的规定，严格履行合同的责任和义务,并保证在采购文件规定的时间完成项目，交付买方验收、使用。</w:t>
      </w:r>
    </w:p>
    <w:p w:rsidR="00C52171" w:rsidRDefault="00526B3B">
      <w:pPr>
        <w:pStyle w:val="a8"/>
        <w:spacing w:before="0" w:after="0" w:line="420" w:lineRule="exact"/>
        <w:ind w:left="425" w:firstLine="0"/>
        <w:rPr>
          <w:rFonts w:asciiTheme="minorEastAsia" w:eastAsiaTheme="minorEastAsia" w:hAnsiTheme="minorEastAsia" w:cstheme="minorEastAsia"/>
        </w:rPr>
      </w:pPr>
      <w:r>
        <w:rPr>
          <w:rFonts w:asciiTheme="minorEastAsia" w:eastAsiaTheme="minorEastAsia" w:hAnsiTheme="minorEastAsia" w:cstheme="minorEastAsia" w:hint="eastAsia"/>
        </w:rPr>
        <w:t>8.与本项目有关的正式通讯地址为：</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地          址：</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邮</w:t>
      </w:r>
      <w:proofErr w:type="gramEnd"/>
      <w:r>
        <w:rPr>
          <w:rFonts w:asciiTheme="minorEastAsia" w:eastAsiaTheme="minorEastAsia" w:hAnsiTheme="minorEastAsia" w:cstheme="minorEastAsia" w:hint="eastAsia"/>
        </w:rPr>
        <w:t xml:space="preserve">          编：</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电          话：</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传          真：</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供应商开户行：</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账</w:t>
      </w:r>
      <w:proofErr w:type="gramEnd"/>
      <w:r>
        <w:rPr>
          <w:rFonts w:asciiTheme="minorEastAsia" w:eastAsiaTheme="minorEastAsia" w:hAnsiTheme="minorEastAsia" w:cstheme="minorEastAsia" w:hint="eastAsia"/>
        </w:rPr>
        <w:t xml:space="preserve">        户：</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 xml:space="preserve">供应商授权代表姓名（签字）： </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 xml:space="preserve">供应商名称（公章）： </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日           期：________年____月____日</w:t>
      </w:r>
    </w:p>
    <w:p w:rsidR="00C52171" w:rsidRDefault="00526B3B">
      <w:pPr>
        <w:snapToGrid w:val="0"/>
        <w:spacing w:before="50" w:afterLines="50" w:after="156"/>
        <w:rPr>
          <w:rFonts w:ascii="黑体" w:eastAsia="黑体"/>
          <w:sz w:val="44"/>
        </w:rPr>
      </w:pPr>
      <w:r>
        <w:rPr>
          <w:rFonts w:ascii="黑体" w:eastAsia="黑体" w:hint="eastAsia"/>
          <w:sz w:val="44"/>
        </w:rPr>
        <w:t xml:space="preserve">          </w:t>
      </w:r>
    </w:p>
    <w:p w:rsidR="00C52171" w:rsidRDefault="00C52171">
      <w:pPr>
        <w:snapToGrid w:val="0"/>
        <w:spacing w:before="50" w:afterLines="50" w:after="156"/>
        <w:rPr>
          <w:rFonts w:eastAsia="仿宋_GB2312"/>
          <w:szCs w:val="20"/>
        </w:rPr>
      </w:pPr>
    </w:p>
    <w:p w:rsidR="00C52171" w:rsidRDefault="00526B3B" w:rsidP="00A35524">
      <w:pPr>
        <w:pStyle w:val="2"/>
        <w:spacing w:before="62"/>
        <w:ind w:right="-197"/>
        <w:rPr>
          <w:rFonts w:asciiTheme="minorEastAsia" w:eastAsiaTheme="minorEastAsia" w:hAnsiTheme="minorEastAsia" w:cstheme="minorEastAsia"/>
          <w:b/>
          <w:bCs w:val="0"/>
          <w:sz w:val="24"/>
          <w:szCs w:val="24"/>
        </w:rPr>
      </w:pPr>
      <w:bookmarkStart w:id="4" w:name="_Toc502925453"/>
      <w:r>
        <w:rPr>
          <w:rFonts w:asciiTheme="minorEastAsia" w:eastAsiaTheme="minorEastAsia" w:hAnsiTheme="minorEastAsia" w:cstheme="minorEastAsia" w:hint="eastAsia"/>
          <w:b/>
          <w:bCs w:val="0"/>
          <w:sz w:val="24"/>
          <w:szCs w:val="24"/>
        </w:rPr>
        <w:t>四、产品配置及分项报价表</w:t>
      </w:r>
      <w:bookmarkEnd w:id="4"/>
    </w:p>
    <w:p w:rsidR="00C52171" w:rsidRDefault="00526B3B">
      <w:pPr>
        <w:rPr>
          <w:rFonts w:asciiTheme="minorEastAsia" w:hAnsiTheme="minorEastAsia" w:cstheme="minorEastAsia"/>
          <w:sz w:val="24"/>
        </w:rPr>
      </w:pPr>
      <w:r>
        <w:rPr>
          <w:rFonts w:asciiTheme="minorEastAsia" w:hAnsiTheme="minorEastAsia" w:cstheme="minorEastAsia" w:hint="eastAsia"/>
          <w:sz w:val="24"/>
        </w:rPr>
        <w:t>供应商全称（加盖公章）：</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2369"/>
        <w:gridCol w:w="1442"/>
        <w:gridCol w:w="2781"/>
      </w:tblGrid>
      <w:tr w:rsidR="00C52171">
        <w:trPr>
          <w:cantSplit/>
          <w:trHeight w:val="577"/>
        </w:trPr>
        <w:tc>
          <w:tcPr>
            <w:tcW w:w="2992"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lastRenderedPageBreak/>
              <w:t>1</w:t>
            </w:r>
          </w:p>
        </w:tc>
        <w:tc>
          <w:tcPr>
            <w:tcW w:w="2369"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2</w:t>
            </w:r>
          </w:p>
        </w:tc>
        <w:tc>
          <w:tcPr>
            <w:tcW w:w="1442"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3</w:t>
            </w:r>
          </w:p>
        </w:tc>
        <w:tc>
          <w:tcPr>
            <w:tcW w:w="2781"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4</w:t>
            </w:r>
          </w:p>
        </w:tc>
      </w:tr>
      <w:tr w:rsidR="00C52171">
        <w:trPr>
          <w:cantSplit/>
        </w:trPr>
        <w:tc>
          <w:tcPr>
            <w:tcW w:w="2992"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货物名称及</w:t>
            </w:r>
          </w:p>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规格、型号</w:t>
            </w:r>
          </w:p>
        </w:tc>
        <w:tc>
          <w:tcPr>
            <w:tcW w:w="2369"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数量</w:t>
            </w:r>
          </w:p>
        </w:tc>
        <w:tc>
          <w:tcPr>
            <w:tcW w:w="1442"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单价</w:t>
            </w:r>
          </w:p>
        </w:tc>
        <w:tc>
          <w:tcPr>
            <w:tcW w:w="2781"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总价</w:t>
            </w:r>
          </w:p>
        </w:tc>
      </w:tr>
      <w:tr w:rsidR="00C52171">
        <w:trPr>
          <w:cantSplit/>
          <w:trHeight w:val="980"/>
        </w:trPr>
        <w:tc>
          <w:tcPr>
            <w:tcW w:w="2992" w:type="dxa"/>
            <w:vAlign w:val="center"/>
          </w:tcPr>
          <w:p w:rsidR="00C52171" w:rsidRDefault="00C52171">
            <w:pPr>
              <w:rPr>
                <w:rFonts w:asciiTheme="minorEastAsia" w:hAnsiTheme="minorEastAsia" w:cstheme="minorEastAsia"/>
                <w:kern w:val="0"/>
                <w:sz w:val="24"/>
              </w:rPr>
            </w:pPr>
          </w:p>
        </w:tc>
        <w:tc>
          <w:tcPr>
            <w:tcW w:w="2369" w:type="dxa"/>
            <w:vAlign w:val="center"/>
          </w:tcPr>
          <w:p w:rsidR="00C52171" w:rsidRDefault="00C52171">
            <w:pPr>
              <w:rPr>
                <w:rFonts w:asciiTheme="minorEastAsia" w:hAnsiTheme="minorEastAsia" w:cstheme="minorEastAsia"/>
                <w:sz w:val="24"/>
              </w:rPr>
            </w:pPr>
          </w:p>
        </w:tc>
        <w:tc>
          <w:tcPr>
            <w:tcW w:w="1442" w:type="dxa"/>
            <w:vAlign w:val="center"/>
          </w:tcPr>
          <w:p w:rsidR="00C52171" w:rsidRDefault="00C52171">
            <w:pPr>
              <w:rPr>
                <w:rFonts w:asciiTheme="minorEastAsia" w:hAnsiTheme="minorEastAsia" w:cstheme="minorEastAsia"/>
                <w:sz w:val="24"/>
              </w:rPr>
            </w:pPr>
          </w:p>
        </w:tc>
        <w:tc>
          <w:tcPr>
            <w:tcW w:w="2781" w:type="dxa"/>
            <w:vAlign w:val="center"/>
          </w:tcPr>
          <w:p w:rsidR="00C52171" w:rsidRDefault="00C52171">
            <w:pPr>
              <w:rPr>
                <w:rFonts w:asciiTheme="minorEastAsia" w:hAnsiTheme="minorEastAsia" w:cstheme="minorEastAsia"/>
                <w:sz w:val="24"/>
              </w:rPr>
            </w:pPr>
          </w:p>
        </w:tc>
      </w:tr>
      <w:tr w:rsidR="00C52171">
        <w:trPr>
          <w:cantSplit/>
          <w:trHeight w:val="980"/>
        </w:trPr>
        <w:tc>
          <w:tcPr>
            <w:tcW w:w="2992" w:type="dxa"/>
            <w:vAlign w:val="center"/>
          </w:tcPr>
          <w:p w:rsidR="00C52171" w:rsidRDefault="00C52171">
            <w:pPr>
              <w:rPr>
                <w:rFonts w:asciiTheme="minorEastAsia" w:hAnsiTheme="minorEastAsia" w:cstheme="minorEastAsia"/>
                <w:kern w:val="0"/>
                <w:sz w:val="24"/>
              </w:rPr>
            </w:pPr>
          </w:p>
        </w:tc>
        <w:tc>
          <w:tcPr>
            <w:tcW w:w="2369" w:type="dxa"/>
            <w:vAlign w:val="center"/>
          </w:tcPr>
          <w:p w:rsidR="00C52171" w:rsidRDefault="00C52171">
            <w:pPr>
              <w:rPr>
                <w:rFonts w:asciiTheme="minorEastAsia" w:hAnsiTheme="minorEastAsia" w:cstheme="minorEastAsia"/>
                <w:sz w:val="24"/>
              </w:rPr>
            </w:pPr>
          </w:p>
        </w:tc>
        <w:tc>
          <w:tcPr>
            <w:tcW w:w="1442" w:type="dxa"/>
            <w:vAlign w:val="center"/>
          </w:tcPr>
          <w:p w:rsidR="00C52171" w:rsidRDefault="00C52171">
            <w:pPr>
              <w:rPr>
                <w:rFonts w:asciiTheme="minorEastAsia" w:hAnsiTheme="minorEastAsia" w:cstheme="minorEastAsia"/>
                <w:sz w:val="24"/>
              </w:rPr>
            </w:pPr>
          </w:p>
        </w:tc>
        <w:tc>
          <w:tcPr>
            <w:tcW w:w="2781" w:type="dxa"/>
            <w:vAlign w:val="center"/>
          </w:tcPr>
          <w:p w:rsidR="00C52171" w:rsidRDefault="00C52171">
            <w:pPr>
              <w:rPr>
                <w:rFonts w:asciiTheme="minorEastAsia" w:hAnsiTheme="minorEastAsia" w:cstheme="minorEastAsia"/>
                <w:sz w:val="24"/>
              </w:rPr>
            </w:pPr>
          </w:p>
        </w:tc>
      </w:tr>
      <w:tr w:rsidR="00C52171">
        <w:trPr>
          <w:cantSplit/>
          <w:trHeight w:val="980"/>
        </w:trPr>
        <w:tc>
          <w:tcPr>
            <w:tcW w:w="2992" w:type="dxa"/>
            <w:vAlign w:val="center"/>
          </w:tcPr>
          <w:p w:rsidR="00C52171" w:rsidRDefault="00C52171">
            <w:pPr>
              <w:rPr>
                <w:rFonts w:asciiTheme="minorEastAsia" w:hAnsiTheme="minorEastAsia" w:cstheme="minorEastAsia"/>
                <w:kern w:val="0"/>
                <w:sz w:val="24"/>
              </w:rPr>
            </w:pPr>
          </w:p>
        </w:tc>
        <w:tc>
          <w:tcPr>
            <w:tcW w:w="2369" w:type="dxa"/>
            <w:vAlign w:val="center"/>
          </w:tcPr>
          <w:p w:rsidR="00C52171" w:rsidRDefault="00C52171">
            <w:pPr>
              <w:rPr>
                <w:rFonts w:asciiTheme="minorEastAsia" w:hAnsiTheme="minorEastAsia" w:cstheme="minorEastAsia"/>
                <w:sz w:val="24"/>
              </w:rPr>
            </w:pPr>
          </w:p>
        </w:tc>
        <w:tc>
          <w:tcPr>
            <w:tcW w:w="1442" w:type="dxa"/>
            <w:vAlign w:val="center"/>
          </w:tcPr>
          <w:p w:rsidR="00C52171" w:rsidRDefault="00C52171">
            <w:pPr>
              <w:rPr>
                <w:rFonts w:asciiTheme="minorEastAsia" w:hAnsiTheme="minorEastAsia" w:cstheme="minorEastAsia"/>
                <w:sz w:val="24"/>
              </w:rPr>
            </w:pPr>
          </w:p>
        </w:tc>
        <w:tc>
          <w:tcPr>
            <w:tcW w:w="2781" w:type="dxa"/>
            <w:vAlign w:val="center"/>
          </w:tcPr>
          <w:p w:rsidR="00C52171" w:rsidRDefault="00C52171">
            <w:pPr>
              <w:rPr>
                <w:rFonts w:asciiTheme="minorEastAsia" w:hAnsiTheme="minorEastAsia" w:cstheme="minorEastAsia"/>
                <w:sz w:val="24"/>
              </w:rPr>
            </w:pPr>
          </w:p>
        </w:tc>
      </w:tr>
      <w:tr w:rsidR="00C52171">
        <w:trPr>
          <w:cantSplit/>
          <w:trHeight w:val="615"/>
        </w:trPr>
        <w:tc>
          <w:tcPr>
            <w:tcW w:w="2992" w:type="dxa"/>
            <w:vAlign w:val="center"/>
          </w:tcPr>
          <w:p w:rsidR="00C52171" w:rsidRDefault="00C52171">
            <w:pPr>
              <w:rPr>
                <w:rFonts w:asciiTheme="minorEastAsia" w:hAnsiTheme="minorEastAsia" w:cstheme="minorEastAsia"/>
                <w:sz w:val="24"/>
              </w:rPr>
            </w:pPr>
          </w:p>
        </w:tc>
        <w:tc>
          <w:tcPr>
            <w:tcW w:w="2369" w:type="dxa"/>
            <w:vAlign w:val="center"/>
          </w:tcPr>
          <w:p w:rsidR="00C52171" w:rsidRDefault="00C52171">
            <w:pPr>
              <w:rPr>
                <w:rFonts w:asciiTheme="minorEastAsia" w:hAnsiTheme="minorEastAsia" w:cstheme="minorEastAsia"/>
                <w:sz w:val="24"/>
              </w:rPr>
            </w:pPr>
          </w:p>
        </w:tc>
        <w:tc>
          <w:tcPr>
            <w:tcW w:w="1442" w:type="dxa"/>
            <w:vAlign w:val="center"/>
          </w:tcPr>
          <w:p w:rsidR="00C52171" w:rsidRDefault="00C52171">
            <w:pPr>
              <w:rPr>
                <w:rFonts w:asciiTheme="minorEastAsia" w:hAnsiTheme="minorEastAsia" w:cstheme="minorEastAsia"/>
                <w:sz w:val="24"/>
              </w:rPr>
            </w:pPr>
          </w:p>
        </w:tc>
        <w:tc>
          <w:tcPr>
            <w:tcW w:w="2781" w:type="dxa"/>
            <w:vAlign w:val="center"/>
          </w:tcPr>
          <w:p w:rsidR="00C52171" w:rsidRDefault="00C52171">
            <w:pPr>
              <w:rPr>
                <w:rFonts w:asciiTheme="minorEastAsia" w:hAnsiTheme="minorEastAsia" w:cstheme="minorEastAsia"/>
                <w:sz w:val="24"/>
              </w:rPr>
            </w:pPr>
          </w:p>
        </w:tc>
      </w:tr>
      <w:tr w:rsidR="00C52171">
        <w:trPr>
          <w:cantSplit/>
          <w:trHeight w:val="1093"/>
        </w:trPr>
        <w:tc>
          <w:tcPr>
            <w:tcW w:w="2992"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合计</w:t>
            </w:r>
          </w:p>
        </w:tc>
        <w:tc>
          <w:tcPr>
            <w:tcW w:w="6592" w:type="dxa"/>
            <w:gridSpan w:val="3"/>
          </w:tcPr>
          <w:p w:rsidR="00C52171" w:rsidRDefault="00526B3B">
            <w:pPr>
              <w:rPr>
                <w:rFonts w:asciiTheme="minorEastAsia" w:hAnsiTheme="minorEastAsia" w:cstheme="minorEastAsia"/>
                <w:sz w:val="24"/>
              </w:rPr>
            </w:pPr>
            <w:r>
              <w:rPr>
                <w:rFonts w:asciiTheme="minorEastAsia" w:hAnsiTheme="minorEastAsia" w:cstheme="minorEastAsia" w:hint="eastAsia"/>
                <w:sz w:val="24"/>
              </w:rPr>
              <w:t xml:space="preserve"> </w:t>
            </w:r>
          </w:p>
        </w:tc>
      </w:tr>
    </w:tbl>
    <w:p w:rsidR="00C52171" w:rsidRDefault="00526B3B">
      <w:pPr>
        <w:rPr>
          <w:rFonts w:asciiTheme="minorEastAsia" w:hAnsiTheme="minorEastAsia" w:cstheme="minorEastAsia"/>
          <w:sz w:val="24"/>
        </w:rPr>
      </w:pPr>
      <w:r>
        <w:rPr>
          <w:rFonts w:asciiTheme="minorEastAsia" w:hAnsiTheme="minorEastAsia" w:cstheme="minorEastAsia" w:hint="eastAsia"/>
          <w:sz w:val="24"/>
        </w:rPr>
        <w:t>法定代表人或授权代表签字：</w:t>
      </w:r>
    </w:p>
    <w:p w:rsidR="00C52171" w:rsidRDefault="00C52171">
      <w:pPr>
        <w:rPr>
          <w:rFonts w:ascii="宋体" w:hAnsi="宋体"/>
        </w:rPr>
      </w:pPr>
    </w:p>
    <w:p w:rsidR="00C81DBC" w:rsidRDefault="00C81DBC">
      <w:pPr>
        <w:rPr>
          <w:rFonts w:ascii="宋体" w:hAnsi="宋体"/>
        </w:rPr>
      </w:pPr>
    </w:p>
    <w:p w:rsidR="00C52171" w:rsidRDefault="00526B3B" w:rsidP="00A35524">
      <w:pPr>
        <w:pStyle w:val="2"/>
        <w:spacing w:before="62"/>
        <w:ind w:right="-197"/>
        <w:rPr>
          <w:rFonts w:asciiTheme="minorEastAsia" w:eastAsiaTheme="minorEastAsia" w:hAnsiTheme="minorEastAsia" w:cstheme="minorEastAsia"/>
          <w:b/>
          <w:bCs w:val="0"/>
          <w:sz w:val="24"/>
          <w:szCs w:val="24"/>
        </w:rPr>
      </w:pPr>
      <w:bookmarkStart w:id="5" w:name="_Toc502925454"/>
      <w:r>
        <w:rPr>
          <w:rFonts w:asciiTheme="minorEastAsia" w:eastAsiaTheme="minorEastAsia" w:hAnsiTheme="minorEastAsia" w:cstheme="minorEastAsia" w:hint="eastAsia"/>
          <w:b/>
          <w:bCs w:val="0"/>
          <w:sz w:val="24"/>
          <w:szCs w:val="24"/>
        </w:rPr>
        <w:t>五、供货一览表</w:t>
      </w:r>
      <w:bookmarkEnd w:id="5"/>
    </w:p>
    <w:p w:rsidR="00C52171" w:rsidRDefault="00526B3B">
      <w:pPr>
        <w:rPr>
          <w:rFonts w:asciiTheme="minorEastAsia" w:hAnsiTheme="minorEastAsia" w:cstheme="minorEastAsia"/>
          <w:sz w:val="24"/>
        </w:rPr>
      </w:pPr>
      <w:r>
        <w:rPr>
          <w:rFonts w:asciiTheme="minorEastAsia" w:hAnsiTheme="minorEastAsia" w:cstheme="minorEastAsia" w:hint="eastAsia"/>
          <w:sz w:val="24"/>
        </w:rPr>
        <w:t>供应商全称（加盖公章）：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934"/>
        <w:gridCol w:w="1575"/>
        <w:gridCol w:w="1680"/>
        <w:gridCol w:w="1365"/>
      </w:tblGrid>
      <w:tr w:rsidR="00C52171">
        <w:trPr>
          <w:cantSplit/>
          <w:trHeight w:val="767"/>
        </w:trPr>
        <w:tc>
          <w:tcPr>
            <w:tcW w:w="2374"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货物名称</w:t>
            </w:r>
          </w:p>
        </w:tc>
        <w:tc>
          <w:tcPr>
            <w:tcW w:w="1934"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型  号</w:t>
            </w:r>
          </w:p>
        </w:tc>
        <w:tc>
          <w:tcPr>
            <w:tcW w:w="1575"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产  地</w:t>
            </w:r>
          </w:p>
        </w:tc>
        <w:tc>
          <w:tcPr>
            <w:tcW w:w="1680"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数  量</w:t>
            </w:r>
          </w:p>
        </w:tc>
        <w:tc>
          <w:tcPr>
            <w:tcW w:w="1365"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交货期</w:t>
            </w:r>
          </w:p>
        </w:tc>
      </w:tr>
      <w:tr w:rsidR="00C52171">
        <w:trPr>
          <w:cantSplit/>
          <w:trHeight w:val="1056"/>
        </w:trPr>
        <w:tc>
          <w:tcPr>
            <w:tcW w:w="2374" w:type="dxa"/>
          </w:tcPr>
          <w:p w:rsidR="00C52171" w:rsidRDefault="00C52171">
            <w:pPr>
              <w:rPr>
                <w:rFonts w:asciiTheme="minorEastAsia" w:hAnsiTheme="minorEastAsia" w:cstheme="minorEastAsia"/>
                <w:sz w:val="24"/>
              </w:rPr>
            </w:pPr>
          </w:p>
        </w:tc>
        <w:tc>
          <w:tcPr>
            <w:tcW w:w="1934" w:type="dxa"/>
          </w:tcPr>
          <w:p w:rsidR="00C52171" w:rsidRDefault="00C52171">
            <w:pPr>
              <w:rPr>
                <w:rFonts w:asciiTheme="minorEastAsia" w:hAnsiTheme="minorEastAsia" w:cstheme="minorEastAsia"/>
                <w:sz w:val="24"/>
              </w:rPr>
            </w:pPr>
          </w:p>
        </w:tc>
        <w:tc>
          <w:tcPr>
            <w:tcW w:w="1575" w:type="dxa"/>
          </w:tcPr>
          <w:p w:rsidR="00C52171" w:rsidRDefault="00C52171">
            <w:pPr>
              <w:rPr>
                <w:rFonts w:asciiTheme="minorEastAsia" w:hAnsiTheme="minorEastAsia" w:cstheme="minorEastAsia"/>
                <w:sz w:val="24"/>
              </w:rPr>
            </w:pPr>
          </w:p>
        </w:tc>
        <w:tc>
          <w:tcPr>
            <w:tcW w:w="1680" w:type="dxa"/>
          </w:tcPr>
          <w:p w:rsidR="00C52171" w:rsidRDefault="00C52171">
            <w:pPr>
              <w:jc w:val="center"/>
              <w:rPr>
                <w:rFonts w:asciiTheme="minorEastAsia" w:hAnsiTheme="minorEastAsia" w:cstheme="minorEastAsia"/>
                <w:sz w:val="24"/>
              </w:rPr>
            </w:pPr>
          </w:p>
        </w:tc>
        <w:tc>
          <w:tcPr>
            <w:tcW w:w="1365" w:type="dxa"/>
          </w:tcPr>
          <w:p w:rsidR="00C52171" w:rsidRDefault="00C52171">
            <w:pPr>
              <w:jc w:val="center"/>
              <w:rPr>
                <w:rFonts w:asciiTheme="minorEastAsia" w:hAnsiTheme="minorEastAsia" w:cstheme="minorEastAsia"/>
                <w:sz w:val="24"/>
              </w:rPr>
            </w:pPr>
          </w:p>
        </w:tc>
      </w:tr>
      <w:tr w:rsidR="00C52171">
        <w:trPr>
          <w:cantSplit/>
          <w:trHeight w:val="940"/>
        </w:trPr>
        <w:tc>
          <w:tcPr>
            <w:tcW w:w="2374" w:type="dxa"/>
          </w:tcPr>
          <w:p w:rsidR="00C52171" w:rsidRDefault="00C52171">
            <w:pPr>
              <w:rPr>
                <w:rFonts w:asciiTheme="minorEastAsia" w:hAnsiTheme="minorEastAsia" w:cstheme="minorEastAsia"/>
                <w:sz w:val="24"/>
              </w:rPr>
            </w:pPr>
          </w:p>
        </w:tc>
        <w:tc>
          <w:tcPr>
            <w:tcW w:w="1934" w:type="dxa"/>
          </w:tcPr>
          <w:p w:rsidR="00C52171" w:rsidRDefault="00C52171">
            <w:pPr>
              <w:rPr>
                <w:rFonts w:asciiTheme="minorEastAsia" w:hAnsiTheme="minorEastAsia" w:cstheme="minorEastAsia"/>
                <w:sz w:val="24"/>
              </w:rPr>
            </w:pPr>
          </w:p>
        </w:tc>
        <w:tc>
          <w:tcPr>
            <w:tcW w:w="1575" w:type="dxa"/>
          </w:tcPr>
          <w:p w:rsidR="00C52171" w:rsidRDefault="00C52171">
            <w:pPr>
              <w:rPr>
                <w:rFonts w:asciiTheme="minorEastAsia" w:hAnsiTheme="minorEastAsia" w:cstheme="minorEastAsia"/>
                <w:sz w:val="24"/>
              </w:rPr>
            </w:pPr>
          </w:p>
        </w:tc>
        <w:tc>
          <w:tcPr>
            <w:tcW w:w="1680" w:type="dxa"/>
          </w:tcPr>
          <w:p w:rsidR="00C52171" w:rsidRDefault="00C52171">
            <w:pPr>
              <w:jc w:val="center"/>
              <w:rPr>
                <w:rFonts w:asciiTheme="minorEastAsia" w:hAnsiTheme="minorEastAsia" w:cstheme="minorEastAsia"/>
                <w:sz w:val="24"/>
              </w:rPr>
            </w:pPr>
          </w:p>
        </w:tc>
        <w:tc>
          <w:tcPr>
            <w:tcW w:w="1365" w:type="dxa"/>
          </w:tcPr>
          <w:p w:rsidR="00C52171" w:rsidRDefault="00C52171">
            <w:pPr>
              <w:jc w:val="center"/>
              <w:rPr>
                <w:rFonts w:asciiTheme="minorEastAsia" w:hAnsiTheme="minorEastAsia" w:cstheme="minorEastAsia"/>
                <w:sz w:val="24"/>
              </w:rPr>
            </w:pPr>
          </w:p>
        </w:tc>
      </w:tr>
      <w:tr w:rsidR="00C52171">
        <w:trPr>
          <w:cantSplit/>
          <w:trHeight w:val="936"/>
        </w:trPr>
        <w:tc>
          <w:tcPr>
            <w:tcW w:w="2374" w:type="dxa"/>
          </w:tcPr>
          <w:p w:rsidR="00C52171" w:rsidRDefault="00C52171">
            <w:pPr>
              <w:rPr>
                <w:rFonts w:asciiTheme="minorEastAsia" w:hAnsiTheme="minorEastAsia" w:cstheme="minorEastAsia"/>
                <w:sz w:val="24"/>
              </w:rPr>
            </w:pPr>
          </w:p>
        </w:tc>
        <w:tc>
          <w:tcPr>
            <w:tcW w:w="1934" w:type="dxa"/>
          </w:tcPr>
          <w:p w:rsidR="00C52171" w:rsidRDefault="00C52171">
            <w:pPr>
              <w:rPr>
                <w:rFonts w:asciiTheme="minorEastAsia" w:hAnsiTheme="minorEastAsia" w:cstheme="minorEastAsia"/>
                <w:sz w:val="24"/>
              </w:rPr>
            </w:pPr>
          </w:p>
        </w:tc>
        <w:tc>
          <w:tcPr>
            <w:tcW w:w="1575" w:type="dxa"/>
          </w:tcPr>
          <w:p w:rsidR="00C52171" w:rsidRDefault="00C52171">
            <w:pPr>
              <w:rPr>
                <w:rFonts w:asciiTheme="minorEastAsia" w:hAnsiTheme="minorEastAsia" w:cstheme="minorEastAsia"/>
                <w:sz w:val="24"/>
              </w:rPr>
            </w:pPr>
          </w:p>
        </w:tc>
        <w:tc>
          <w:tcPr>
            <w:tcW w:w="1680" w:type="dxa"/>
          </w:tcPr>
          <w:p w:rsidR="00C52171" w:rsidRDefault="00C52171">
            <w:pPr>
              <w:jc w:val="center"/>
              <w:rPr>
                <w:rFonts w:asciiTheme="minorEastAsia" w:hAnsiTheme="minorEastAsia" w:cstheme="minorEastAsia"/>
                <w:sz w:val="24"/>
              </w:rPr>
            </w:pPr>
          </w:p>
        </w:tc>
        <w:tc>
          <w:tcPr>
            <w:tcW w:w="1365" w:type="dxa"/>
          </w:tcPr>
          <w:p w:rsidR="00C52171" w:rsidRDefault="00C52171">
            <w:pPr>
              <w:jc w:val="center"/>
              <w:rPr>
                <w:rFonts w:asciiTheme="minorEastAsia" w:hAnsiTheme="minorEastAsia" w:cstheme="minorEastAsia"/>
                <w:sz w:val="24"/>
              </w:rPr>
            </w:pPr>
          </w:p>
        </w:tc>
      </w:tr>
    </w:tbl>
    <w:p w:rsidR="00C81DBC" w:rsidRDefault="00C81DBC">
      <w:pPr>
        <w:rPr>
          <w:rFonts w:asciiTheme="minorEastAsia" w:hAnsiTheme="minorEastAsia" w:cstheme="minorEastAsia"/>
          <w:sz w:val="24"/>
        </w:rPr>
      </w:pPr>
    </w:p>
    <w:p w:rsidR="00C52171" w:rsidRDefault="00526B3B">
      <w:pPr>
        <w:rPr>
          <w:rFonts w:asciiTheme="minorEastAsia" w:hAnsiTheme="minorEastAsia" w:cstheme="minorEastAsia"/>
          <w:sz w:val="24"/>
        </w:rPr>
      </w:pPr>
      <w:r>
        <w:rPr>
          <w:rFonts w:asciiTheme="minorEastAsia" w:hAnsiTheme="minorEastAsia" w:cstheme="minorEastAsia" w:hint="eastAsia"/>
          <w:sz w:val="24"/>
        </w:rPr>
        <w:t>法定代表人或授权代表签字：</w:t>
      </w:r>
    </w:p>
    <w:p w:rsidR="00C52171" w:rsidRDefault="00C52171">
      <w:pPr>
        <w:rPr>
          <w:rFonts w:asciiTheme="minorEastAsia" w:hAnsiTheme="minorEastAsia" w:cstheme="minorEastAsia"/>
          <w:sz w:val="24"/>
        </w:rPr>
      </w:pPr>
    </w:p>
    <w:p w:rsidR="00C52171" w:rsidRDefault="00C52171">
      <w:pPr>
        <w:jc w:val="center"/>
        <w:rPr>
          <w:rFonts w:ascii="宋体" w:hAnsi="宋体"/>
        </w:rPr>
      </w:pPr>
    </w:p>
    <w:p w:rsidR="00C52171" w:rsidRDefault="00526B3B" w:rsidP="00A35524">
      <w:pPr>
        <w:pStyle w:val="2"/>
        <w:spacing w:before="62"/>
        <w:ind w:right="-197"/>
        <w:rPr>
          <w:rFonts w:asciiTheme="minorEastAsia" w:eastAsiaTheme="minorEastAsia" w:hAnsiTheme="minorEastAsia" w:cstheme="minorEastAsia"/>
          <w:b/>
          <w:bCs w:val="0"/>
          <w:sz w:val="24"/>
          <w:szCs w:val="24"/>
        </w:rPr>
      </w:pPr>
      <w:bookmarkStart w:id="6" w:name="_Toc502925455"/>
      <w:r>
        <w:rPr>
          <w:rFonts w:asciiTheme="minorEastAsia" w:eastAsiaTheme="minorEastAsia" w:hAnsiTheme="minorEastAsia" w:cstheme="minorEastAsia" w:hint="eastAsia"/>
          <w:b/>
          <w:bCs w:val="0"/>
          <w:sz w:val="24"/>
          <w:szCs w:val="24"/>
        </w:rPr>
        <w:t>六、技术参数响应及偏离表</w:t>
      </w:r>
      <w:bookmarkEnd w:id="6"/>
    </w:p>
    <w:p w:rsidR="00C52171" w:rsidRDefault="00526B3B">
      <w:pPr>
        <w:rPr>
          <w:rFonts w:ascii="宋体" w:hAnsi="宋体"/>
          <w:sz w:val="24"/>
        </w:rPr>
      </w:pPr>
      <w:r>
        <w:rPr>
          <w:rFonts w:ascii="宋体" w:hAnsi="宋体" w:hint="eastAsia"/>
          <w:sz w:val="24"/>
        </w:rPr>
        <w:t xml:space="preserve">供应商全称（加盖公章）：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619"/>
        <w:gridCol w:w="2619"/>
        <w:gridCol w:w="1248"/>
        <w:gridCol w:w="1478"/>
      </w:tblGrid>
      <w:tr w:rsidR="00C52171" w:rsidTr="008B3B05">
        <w:trPr>
          <w:cantSplit/>
        </w:trPr>
        <w:tc>
          <w:tcPr>
            <w:tcW w:w="933" w:type="dxa"/>
            <w:vAlign w:val="center"/>
          </w:tcPr>
          <w:p w:rsidR="00C52171" w:rsidRDefault="00526B3B">
            <w:pPr>
              <w:rPr>
                <w:rFonts w:ascii="宋体" w:hAnsi="宋体"/>
                <w:sz w:val="24"/>
              </w:rPr>
            </w:pPr>
            <w:r>
              <w:rPr>
                <w:rFonts w:ascii="宋体" w:hAnsi="宋体" w:hint="eastAsia"/>
                <w:sz w:val="24"/>
              </w:rPr>
              <w:lastRenderedPageBreak/>
              <w:t>序号</w:t>
            </w:r>
          </w:p>
        </w:tc>
        <w:tc>
          <w:tcPr>
            <w:tcW w:w="2619" w:type="dxa"/>
            <w:vAlign w:val="center"/>
          </w:tcPr>
          <w:p w:rsidR="00C52171" w:rsidRDefault="00526B3B">
            <w:pPr>
              <w:rPr>
                <w:rFonts w:ascii="宋体" w:hAnsi="宋体"/>
                <w:sz w:val="24"/>
              </w:rPr>
            </w:pPr>
            <w:r>
              <w:rPr>
                <w:rFonts w:ascii="宋体" w:hAnsi="宋体" w:hint="eastAsia"/>
                <w:sz w:val="24"/>
              </w:rPr>
              <w:t>采购人要求</w:t>
            </w:r>
          </w:p>
        </w:tc>
        <w:tc>
          <w:tcPr>
            <w:tcW w:w="2619" w:type="dxa"/>
            <w:vAlign w:val="center"/>
          </w:tcPr>
          <w:p w:rsidR="00C52171" w:rsidRDefault="00526B3B">
            <w:pPr>
              <w:rPr>
                <w:rFonts w:ascii="宋体" w:hAnsi="宋体"/>
                <w:sz w:val="24"/>
              </w:rPr>
            </w:pPr>
            <w:r>
              <w:rPr>
                <w:rFonts w:ascii="宋体" w:hAnsi="宋体" w:hint="eastAsia"/>
                <w:sz w:val="24"/>
              </w:rPr>
              <w:t>响应情况</w:t>
            </w:r>
          </w:p>
        </w:tc>
        <w:tc>
          <w:tcPr>
            <w:tcW w:w="1248" w:type="dxa"/>
            <w:vAlign w:val="center"/>
          </w:tcPr>
          <w:p w:rsidR="00C52171" w:rsidRDefault="00526B3B">
            <w:pPr>
              <w:rPr>
                <w:rFonts w:ascii="宋体" w:hAnsi="宋体"/>
                <w:sz w:val="24"/>
              </w:rPr>
            </w:pPr>
            <w:r>
              <w:rPr>
                <w:rFonts w:ascii="宋体" w:hAnsi="宋体" w:hint="eastAsia"/>
                <w:sz w:val="24"/>
              </w:rPr>
              <w:t>超出、符合或偏离</w:t>
            </w:r>
          </w:p>
        </w:tc>
        <w:tc>
          <w:tcPr>
            <w:tcW w:w="1478" w:type="dxa"/>
            <w:vAlign w:val="center"/>
          </w:tcPr>
          <w:p w:rsidR="00C52171" w:rsidRDefault="00526B3B">
            <w:pPr>
              <w:rPr>
                <w:rFonts w:ascii="宋体" w:hAnsi="宋体"/>
                <w:sz w:val="24"/>
              </w:rPr>
            </w:pPr>
            <w:r>
              <w:rPr>
                <w:rFonts w:ascii="宋体" w:hAnsi="宋体" w:hint="eastAsia"/>
                <w:sz w:val="24"/>
              </w:rPr>
              <w:t>原因</w:t>
            </w: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bl>
    <w:p w:rsidR="00C52171" w:rsidRDefault="00526B3B">
      <w:pPr>
        <w:rPr>
          <w:rFonts w:asciiTheme="minorEastAsia" w:hAnsiTheme="minorEastAsia" w:cstheme="minorEastAsia"/>
          <w:sz w:val="24"/>
        </w:rPr>
      </w:pPr>
      <w:r>
        <w:rPr>
          <w:rFonts w:asciiTheme="minorEastAsia" w:hAnsiTheme="minorEastAsia" w:cstheme="minorEastAsia" w:hint="eastAsia"/>
          <w:sz w:val="24"/>
        </w:rPr>
        <w:t>法定代表人或授权代表签字：</w:t>
      </w:r>
    </w:p>
    <w:p w:rsidR="00C52171" w:rsidRDefault="00526B3B" w:rsidP="003C4E05">
      <w:pPr>
        <w:rPr>
          <w:rFonts w:asciiTheme="minorEastAsia" w:hAnsiTheme="minorEastAsia" w:cstheme="minorEastAsia"/>
          <w:sz w:val="24"/>
        </w:rPr>
      </w:pPr>
      <w:r>
        <w:rPr>
          <w:rFonts w:asciiTheme="minorEastAsia" w:hAnsiTheme="minorEastAsia" w:cstheme="minorEastAsia" w:hint="eastAsia"/>
          <w:sz w:val="24"/>
        </w:rPr>
        <w:t>注：1、按照基本技术要求详细填列。2、行数不够，可自行添加。</w:t>
      </w:r>
    </w:p>
    <w:p w:rsidR="00C81DBC" w:rsidRDefault="00C81DBC" w:rsidP="00C81DBC">
      <w:pPr>
        <w:rPr>
          <w:rFonts w:asciiTheme="minorEastAsia" w:hAnsiTheme="minorEastAsia" w:cstheme="minorEastAsia"/>
          <w:b/>
          <w:sz w:val="24"/>
        </w:rPr>
      </w:pPr>
      <w:bookmarkStart w:id="7" w:name="_Hlt26955054"/>
      <w:bookmarkStart w:id="8" w:name="_Toc502925456"/>
      <w:bookmarkEnd w:id="7"/>
    </w:p>
    <w:p w:rsidR="00C81DBC" w:rsidRDefault="00C81DBC" w:rsidP="00C81DBC">
      <w:pPr>
        <w:rPr>
          <w:rFonts w:asciiTheme="minorEastAsia" w:hAnsiTheme="minorEastAsia" w:cstheme="minorEastAsia"/>
          <w:b/>
          <w:sz w:val="24"/>
        </w:rPr>
      </w:pPr>
    </w:p>
    <w:p w:rsidR="00C52171" w:rsidRDefault="00526B3B" w:rsidP="00C81DBC">
      <w:pPr>
        <w:rPr>
          <w:rFonts w:asciiTheme="minorEastAsia" w:hAnsiTheme="minorEastAsia" w:cstheme="minorEastAsia"/>
          <w:b/>
          <w:bCs/>
          <w:sz w:val="24"/>
        </w:rPr>
      </w:pPr>
      <w:r>
        <w:rPr>
          <w:rFonts w:asciiTheme="minorEastAsia" w:hAnsiTheme="minorEastAsia" w:cstheme="minorEastAsia" w:hint="eastAsia"/>
          <w:b/>
          <w:sz w:val="24"/>
        </w:rPr>
        <w:t>七、商务条款响应及偏离表</w:t>
      </w:r>
      <w:bookmarkEnd w:id="8"/>
    </w:p>
    <w:p w:rsidR="00C52171" w:rsidRPr="00C81DBC" w:rsidRDefault="00526B3B">
      <w:pPr>
        <w:rPr>
          <w:rFonts w:asciiTheme="minorEastAsia" w:hAnsiTheme="minorEastAsia" w:cstheme="minorEastAsia"/>
          <w:sz w:val="24"/>
        </w:rPr>
      </w:pPr>
      <w:r w:rsidRPr="00C81DBC">
        <w:rPr>
          <w:rFonts w:asciiTheme="minorEastAsia" w:hAnsiTheme="minorEastAsia" w:cstheme="minorEastAsia" w:hint="eastAsia"/>
          <w:sz w:val="24"/>
        </w:rPr>
        <w:t xml:space="preserve">供应商全称（加盖公章）：        </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2"/>
        <w:gridCol w:w="2409"/>
        <w:gridCol w:w="1560"/>
        <w:gridCol w:w="2551"/>
      </w:tblGrid>
      <w:tr w:rsidR="00C52171" w:rsidRPr="00C81DBC" w:rsidTr="003C4E05">
        <w:trPr>
          <w:trHeight w:val="519"/>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jc w:val="center"/>
              <w:rPr>
                <w:rFonts w:asciiTheme="minorEastAsia" w:hAnsiTheme="minorEastAsia" w:cstheme="minorEastAsia"/>
                <w:sz w:val="24"/>
              </w:rPr>
            </w:pPr>
            <w:r w:rsidRPr="00C81DBC">
              <w:rPr>
                <w:rFonts w:asciiTheme="minorEastAsia" w:hAnsiTheme="minorEastAsia" w:cstheme="minorEastAsia" w:hint="eastAsia"/>
                <w:sz w:val="24"/>
              </w:rPr>
              <w:t>项目</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jc w:val="center"/>
              <w:rPr>
                <w:rFonts w:asciiTheme="minorEastAsia" w:hAnsiTheme="minorEastAsia" w:cstheme="minorEastAsia"/>
                <w:sz w:val="24"/>
              </w:rPr>
            </w:pPr>
            <w:r w:rsidRPr="00C81DBC">
              <w:rPr>
                <w:rFonts w:asciiTheme="minorEastAsia" w:hAnsiTheme="minorEastAsia" w:cstheme="minorEastAsia" w:hint="eastAsia"/>
                <w:sz w:val="24"/>
              </w:rPr>
              <w:t>采购文件要求</w:t>
            </w: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jc w:val="center"/>
              <w:rPr>
                <w:rFonts w:asciiTheme="minorEastAsia" w:hAnsiTheme="minorEastAsia" w:cstheme="minorEastAsia"/>
                <w:sz w:val="24"/>
              </w:rPr>
            </w:pPr>
            <w:r w:rsidRPr="00C81DBC">
              <w:rPr>
                <w:rFonts w:asciiTheme="minorEastAsia" w:hAnsiTheme="minorEastAsia" w:cstheme="minorEastAsia" w:hint="eastAsia"/>
                <w:sz w:val="24"/>
              </w:rPr>
              <w:t>是否响应</w:t>
            </w: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jc w:val="center"/>
              <w:rPr>
                <w:rFonts w:asciiTheme="minorEastAsia" w:hAnsiTheme="minorEastAsia" w:cstheme="minorEastAsia"/>
                <w:sz w:val="24"/>
              </w:rPr>
            </w:pPr>
            <w:r w:rsidRPr="00C81DBC">
              <w:rPr>
                <w:rFonts w:asciiTheme="minorEastAsia" w:hAnsiTheme="minorEastAsia" w:cstheme="minorEastAsia" w:hint="eastAsia"/>
                <w:sz w:val="24"/>
              </w:rPr>
              <w:t>供应商的承诺或说明</w:t>
            </w:r>
          </w:p>
        </w:tc>
      </w:tr>
      <w:tr w:rsidR="00C52171" w:rsidRPr="00C81DBC" w:rsidTr="003C4E05">
        <w:trPr>
          <w:trHeight w:val="469"/>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质保期</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3C4E05">
        <w:trPr>
          <w:trHeight w:val="491"/>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售后技术服务要求</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3C4E05">
        <w:trPr>
          <w:trHeight w:val="418"/>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交货时间</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3C4E05">
        <w:trPr>
          <w:trHeight w:val="440"/>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交货方式</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3C4E05">
        <w:trPr>
          <w:trHeight w:val="460"/>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交货地点</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3C4E05">
        <w:trPr>
          <w:trHeight w:val="489"/>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付款方式</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8B3B05">
        <w:trPr>
          <w:trHeight w:val="411"/>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报价货币</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3C4E05">
        <w:trPr>
          <w:trHeight w:val="400"/>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备品备件及耗材等要求</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8B3B05">
        <w:trPr>
          <w:trHeight w:val="366"/>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其他</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bl>
    <w:p w:rsidR="00C52171" w:rsidRPr="00C81DBC" w:rsidRDefault="00526B3B">
      <w:pPr>
        <w:rPr>
          <w:rFonts w:asciiTheme="minorEastAsia" w:hAnsiTheme="minorEastAsia" w:cstheme="minorEastAsia"/>
          <w:sz w:val="24"/>
        </w:rPr>
      </w:pPr>
      <w:r w:rsidRPr="00C81DBC">
        <w:rPr>
          <w:rFonts w:asciiTheme="minorEastAsia" w:hAnsiTheme="minorEastAsia" w:cstheme="minorEastAsia" w:hint="eastAsia"/>
          <w:sz w:val="24"/>
        </w:rPr>
        <w:t>法定代表人或授权代表签字：</w:t>
      </w:r>
      <w:bookmarkStart w:id="9" w:name="_Toc462564146"/>
    </w:p>
    <w:p w:rsidR="00C52171" w:rsidRPr="00C81DBC" w:rsidRDefault="00C52171">
      <w:pPr>
        <w:rPr>
          <w:rFonts w:asciiTheme="minorEastAsia" w:hAnsiTheme="minorEastAsia" w:cstheme="minorEastAsia"/>
          <w:sz w:val="24"/>
        </w:rPr>
      </w:pPr>
      <w:bookmarkStart w:id="10" w:name="_格式2__法定代表人授权书"/>
      <w:bookmarkEnd w:id="9"/>
      <w:bookmarkEnd w:id="10"/>
    </w:p>
    <w:p w:rsidR="00C52171" w:rsidRDefault="00526B3B" w:rsidP="00A35524">
      <w:pPr>
        <w:pStyle w:val="2"/>
        <w:spacing w:before="62"/>
        <w:ind w:right="-197"/>
        <w:rPr>
          <w:rFonts w:asciiTheme="minorEastAsia" w:eastAsiaTheme="minorEastAsia" w:hAnsiTheme="minorEastAsia" w:cstheme="minorEastAsia"/>
          <w:b/>
          <w:bCs w:val="0"/>
          <w:sz w:val="24"/>
          <w:szCs w:val="24"/>
        </w:rPr>
      </w:pPr>
      <w:bookmarkStart w:id="11" w:name="_Toc280196724"/>
      <w:bookmarkStart w:id="12" w:name="_Toc502925457"/>
      <w:r>
        <w:rPr>
          <w:rFonts w:asciiTheme="minorEastAsia" w:eastAsiaTheme="minorEastAsia" w:hAnsiTheme="minorEastAsia" w:cstheme="minorEastAsia" w:hint="eastAsia"/>
          <w:b/>
          <w:bCs w:val="0"/>
          <w:sz w:val="24"/>
          <w:szCs w:val="24"/>
        </w:rPr>
        <w:t>八、技术方案、服务方案</w:t>
      </w:r>
      <w:bookmarkEnd w:id="11"/>
      <w:bookmarkEnd w:id="12"/>
    </w:p>
    <w:p w:rsidR="00C52171" w:rsidRPr="00912EA6" w:rsidRDefault="00526B3B" w:rsidP="00912EA6">
      <w:pPr>
        <w:pStyle w:val="a8"/>
        <w:snapToGrid w:val="0"/>
        <w:spacing w:before="0" w:after="0"/>
        <w:ind w:firstLine="0"/>
        <w:rPr>
          <w:rFonts w:asciiTheme="minorEastAsia" w:eastAsiaTheme="minorEastAsia" w:hAnsiTheme="minorEastAsia" w:cstheme="minorEastAsia"/>
        </w:rPr>
      </w:pPr>
      <w:r>
        <w:rPr>
          <w:rFonts w:asciiTheme="minorEastAsia" w:eastAsiaTheme="minorEastAsia" w:hAnsiTheme="minorEastAsia" w:cstheme="minorEastAsia" w:hint="eastAsia"/>
        </w:rPr>
        <w:t>（技术方案及服务方案的内容编排及技术参数偏离表的格式等由供应商自定）</w:t>
      </w:r>
    </w:p>
    <w:sectPr w:rsidR="00C52171" w:rsidRPr="00912EA6" w:rsidSect="009631D0">
      <w:pgSz w:w="11906" w:h="16838"/>
      <w:pgMar w:top="1304" w:right="1531" w:bottom="130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B4" w:rsidRDefault="002277B4" w:rsidP="00A35524">
      <w:r>
        <w:separator/>
      </w:r>
    </w:p>
  </w:endnote>
  <w:endnote w:type="continuationSeparator" w:id="0">
    <w:p w:rsidR="002277B4" w:rsidRDefault="002277B4" w:rsidP="00A3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B4" w:rsidRDefault="002277B4" w:rsidP="00A35524">
      <w:r>
        <w:separator/>
      </w:r>
    </w:p>
  </w:footnote>
  <w:footnote w:type="continuationSeparator" w:id="0">
    <w:p w:rsidR="002277B4" w:rsidRDefault="002277B4" w:rsidP="00A35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356A4"/>
    <w:multiLevelType w:val="hybridMultilevel"/>
    <w:tmpl w:val="EDA6C00A"/>
    <w:lvl w:ilvl="0" w:tplc="695A0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4E3B94"/>
    <w:multiLevelType w:val="singleLevel"/>
    <w:tmpl w:val="644E3B94"/>
    <w:lvl w:ilvl="0">
      <w:start w:val="1"/>
      <w:numFmt w:val="chineseCounting"/>
      <w:suff w:val="nothing"/>
      <w:lvlText w:val="%1、"/>
      <w:lvlJc w:val="left"/>
      <w:rPr>
        <w:rFonts w:hint="eastAsia"/>
      </w:rPr>
    </w:lvl>
  </w:abstractNum>
  <w:abstractNum w:abstractNumId="2">
    <w:nsid w:val="761E2F31"/>
    <w:multiLevelType w:val="multilevel"/>
    <w:tmpl w:val="761E2F31"/>
    <w:lvl w:ilvl="0">
      <w:start w:val="1"/>
      <w:numFmt w:val="koreanDigital2"/>
      <w:pStyle w:val="1"/>
      <w:lvlText w:val="第%1章"/>
      <w:lvlJc w:val="left"/>
      <w:pPr>
        <w:tabs>
          <w:tab w:val="left" w:pos="8087"/>
        </w:tabs>
        <w:ind w:left="8087" w:hanging="432"/>
      </w:pPr>
      <w:rPr>
        <w:rFonts w:hint="eastAsia"/>
      </w:rPr>
    </w:lvl>
    <w:lvl w:ilvl="1">
      <w:start w:val="1"/>
      <w:numFmt w:val="decimal"/>
      <w:lvlText w:val="%1.%2"/>
      <w:lvlJc w:val="left"/>
      <w:pPr>
        <w:tabs>
          <w:tab w:val="left" w:pos="-4011"/>
        </w:tabs>
        <w:ind w:left="-4011" w:hanging="576"/>
      </w:pPr>
      <w:rPr>
        <w:rFonts w:hint="eastAsia"/>
      </w:rPr>
    </w:lvl>
    <w:lvl w:ilvl="2">
      <w:start w:val="1"/>
      <w:numFmt w:val="decimal"/>
      <w:lvlText w:val="%1.%2.%3"/>
      <w:lvlJc w:val="left"/>
      <w:pPr>
        <w:tabs>
          <w:tab w:val="left" w:pos="-3867"/>
        </w:tabs>
        <w:ind w:left="-3867" w:hanging="720"/>
      </w:pPr>
      <w:rPr>
        <w:rFonts w:hint="eastAsia"/>
      </w:rPr>
    </w:lvl>
    <w:lvl w:ilvl="3">
      <w:start w:val="1"/>
      <w:numFmt w:val="decimal"/>
      <w:lvlText w:val="%1.%2.%3.%4"/>
      <w:lvlJc w:val="left"/>
      <w:pPr>
        <w:tabs>
          <w:tab w:val="left" w:pos="-3723"/>
        </w:tabs>
        <w:ind w:left="-3723" w:hanging="864"/>
      </w:pPr>
      <w:rPr>
        <w:rFonts w:hint="eastAsia"/>
      </w:rPr>
    </w:lvl>
    <w:lvl w:ilvl="4">
      <w:start w:val="1"/>
      <w:numFmt w:val="decimal"/>
      <w:lvlText w:val="%1.%2.%3.%4.%5"/>
      <w:lvlJc w:val="left"/>
      <w:pPr>
        <w:tabs>
          <w:tab w:val="left" w:pos="-3579"/>
        </w:tabs>
        <w:ind w:left="-3579" w:hanging="1008"/>
      </w:pPr>
      <w:rPr>
        <w:rFonts w:hint="eastAsia"/>
      </w:rPr>
    </w:lvl>
    <w:lvl w:ilvl="5">
      <w:start w:val="1"/>
      <w:numFmt w:val="decimal"/>
      <w:lvlText w:val="%1.%2.%3.%4.%5.%6"/>
      <w:lvlJc w:val="left"/>
      <w:pPr>
        <w:tabs>
          <w:tab w:val="left" w:pos="-3435"/>
        </w:tabs>
        <w:ind w:left="-3435" w:hanging="1152"/>
      </w:pPr>
      <w:rPr>
        <w:rFonts w:hint="eastAsia"/>
      </w:rPr>
    </w:lvl>
    <w:lvl w:ilvl="6">
      <w:start w:val="1"/>
      <w:numFmt w:val="decimal"/>
      <w:lvlText w:val="%1.%2.%3.%4.%5.%6.%7"/>
      <w:lvlJc w:val="left"/>
      <w:pPr>
        <w:tabs>
          <w:tab w:val="left" w:pos="-3291"/>
        </w:tabs>
        <w:ind w:left="-3291" w:hanging="1296"/>
      </w:pPr>
      <w:rPr>
        <w:rFonts w:hint="eastAsia"/>
      </w:rPr>
    </w:lvl>
    <w:lvl w:ilvl="7">
      <w:start w:val="1"/>
      <w:numFmt w:val="decimal"/>
      <w:lvlText w:val="%1.%2.%3.%4.%5.%6.%7.%8"/>
      <w:lvlJc w:val="left"/>
      <w:pPr>
        <w:tabs>
          <w:tab w:val="left" w:pos="-3147"/>
        </w:tabs>
        <w:ind w:left="-3147" w:hanging="1440"/>
      </w:pPr>
      <w:rPr>
        <w:rFonts w:hint="eastAsia"/>
      </w:rPr>
    </w:lvl>
    <w:lvl w:ilvl="8">
      <w:start w:val="1"/>
      <w:numFmt w:val="decimal"/>
      <w:lvlText w:val="%1.%2.%3.%4.%5.%6.%7.%8.%9"/>
      <w:lvlJc w:val="left"/>
      <w:pPr>
        <w:tabs>
          <w:tab w:val="left" w:pos="-3003"/>
        </w:tabs>
        <w:ind w:left="-3003" w:hanging="1584"/>
      </w:pPr>
      <w:rPr>
        <w:rFonts w:hint="eastAsia"/>
      </w:rPr>
    </w:lvl>
  </w:abstractNum>
  <w:abstractNum w:abstractNumId="3">
    <w:nsid w:val="782D3A14"/>
    <w:multiLevelType w:val="hybridMultilevel"/>
    <w:tmpl w:val="F086C41A"/>
    <w:lvl w:ilvl="0" w:tplc="A3DA805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81DAC"/>
    <w:rsid w:val="00014983"/>
    <w:rsid w:val="000205A6"/>
    <w:rsid w:val="000379C9"/>
    <w:rsid w:val="0004202A"/>
    <w:rsid w:val="00044C58"/>
    <w:rsid w:val="000576F8"/>
    <w:rsid w:val="000A158D"/>
    <w:rsid w:val="00124295"/>
    <w:rsid w:val="00124A99"/>
    <w:rsid w:val="00141D57"/>
    <w:rsid w:val="00166592"/>
    <w:rsid w:val="00185343"/>
    <w:rsid w:val="001B3E98"/>
    <w:rsid w:val="001F5170"/>
    <w:rsid w:val="00204BF0"/>
    <w:rsid w:val="002277B4"/>
    <w:rsid w:val="0026621C"/>
    <w:rsid w:val="002843EE"/>
    <w:rsid w:val="00284B2E"/>
    <w:rsid w:val="0029035F"/>
    <w:rsid w:val="002C6572"/>
    <w:rsid w:val="00353AEA"/>
    <w:rsid w:val="00364931"/>
    <w:rsid w:val="00371F02"/>
    <w:rsid w:val="00375702"/>
    <w:rsid w:val="00396D15"/>
    <w:rsid w:val="003B00FF"/>
    <w:rsid w:val="003B079A"/>
    <w:rsid w:val="003C4E05"/>
    <w:rsid w:val="003E2625"/>
    <w:rsid w:val="003F4840"/>
    <w:rsid w:val="00420D43"/>
    <w:rsid w:val="004921B0"/>
    <w:rsid w:val="004D37DB"/>
    <w:rsid w:val="004E1D09"/>
    <w:rsid w:val="004E6EB4"/>
    <w:rsid w:val="00504D89"/>
    <w:rsid w:val="00526B3B"/>
    <w:rsid w:val="00535713"/>
    <w:rsid w:val="005560B1"/>
    <w:rsid w:val="00567866"/>
    <w:rsid w:val="00586B37"/>
    <w:rsid w:val="005A42E5"/>
    <w:rsid w:val="005B2317"/>
    <w:rsid w:val="005D10E5"/>
    <w:rsid w:val="00620538"/>
    <w:rsid w:val="0062512B"/>
    <w:rsid w:val="00682BA0"/>
    <w:rsid w:val="006A4604"/>
    <w:rsid w:val="006E5986"/>
    <w:rsid w:val="00753963"/>
    <w:rsid w:val="00773013"/>
    <w:rsid w:val="007C1F56"/>
    <w:rsid w:val="007C4260"/>
    <w:rsid w:val="007D60A0"/>
    <w:rsid w:val="00813BA7"/>
    <w:rsid w:val="00844E8D"/>
    <w:rsid w:val="0084654C"/>
    <w:rsid w:val="00861344"/>
    <w:rsid w:val="008A5FAA"/>
    <w:rsid w:val="008B3B05"/>
    <w:rsid w:val="00912EA6"/>
    <w:rsid w:val="009168CC"/>
    <w:rsid w:val="00937467"/>
    <w:rsid w:val="00955F11"/>
    <w:rsid w:val="009631D0"/>
    <w:rsid w:val="009B6892"/>
    <w:rsid w:val="009F2D64"/>
    <w:rsid w:val="00A35524"/>
    <w:rsid w:val="00A521E3"/>
    <w:rsid w:val="00A712E1"/>
    <w:rsid w:val="00A87125"/>
    <w:rsid w:val="00A92825"/>
    <w:rsid w:val="00AC40FE"/>
    <w:rsid w:val="00AF41EB"/>
    <w:rsid w:val="00B24D86"/>
    <w:rsid w:val="00B46CA4"/>
    <w:rsid w:val="00B8526A"/>
    <w:rsid w:val="00B91C10"/>
    <w:rsid w:val="00B95382"/>
    <w:rsid w:val="00BE3257"/>
    <w:rsid w:val="00C2231A"/>
    <w:rsid w:val="00C34767"/>
    <w:rsid w:val="00C469F2"/>
    <w:rsid w:val="00C52171"/>
    <w:rsid w:val="00C715C0"/>
    <w:rsid w:val="00C77298"/>
    <w:rsid w:val="00C81DBC"/>
    <w:rsid w:val="00CD03EC"/>
    <w:rsid w:val="00CF3E17"/>
    <w:rsid w:val="00D11A58"/>
    <w:rsid w:val="00D47CD7"/>
    <w:rsid w:val="00D54664"/>
    <w:rsid w:val="00D56C8D"/>
    <w:rsid w:val="00D6322C"/>
    <w:rsid w:val="00D63E13"/>
    <w:rsid w:val="00D66FC2"/>
    <w:rsid w:val="00D777BC"/>
    <w:rsid w:val="00DB14A4"/>
    <w:rsid w:val="00DE20DE"/>
    <w:rsid w:val="00E02264"/>
    <w:rsid w:val="00E46ABB"/>
    <w:rsid w:val="00E57D3F"/>
    <w:rsid w:val="00EA0BC7"/>
    <w:rsid w:val="00EF2F2F"/>
    <w:rsid w:val="00F36FAF"/>
    <w:rsid w:val="00FA6C2C"/>
    <w:rsid w:val="00FB64F5"/>
    <w:rsid w:val="00FB6F5C"/>
    <w:rsid w:val="00FE49FE"/>
    <w:rsid w:val="04DB2E37"/>
    <w:rsid w:val="04FD5EB2"/>
    <w:rsid w:val="06AA3691"/>
    <w:rsid w:val="07D36B7E"/>
    <w:rsid w:val="0BDD08CC"/>
    <w:rsid w:val="0D8F11CE"/>
    <w:rsid w:val="147E7D46"/>
    <w:rsid w:val="224538A8"/>
    <w:rsid w:val="23A83233"/>
    <w:rsid w:val="23C17C8D"/>
    <w:rsid w:val="2E5112A5"/>
    <w:rsid w:val="2FC05C81"/>
    <w:rsid w:val="389422DF"/>
    <w:rsid w:val="3A2D24F7"/>
    <w:rsid w:val="3A8D7C34"/>
    <w:rsid w:val="3BB649F8"/>
    <w:rsid w:val="43BC73F4"/>
    <w:rsid w:val="48E318E7"/>
    <w:rsid w:val="493A4821"/>
    <w:rsid w:val="49B91A3B"/>
    <w:rsid w:val="4DEB4B55"/>
    <w:rsid w:val="4FB604F0"/>
    <w:rsid w:val="56B16973"/>
    <w:rsid w:val="57B510FF"/>
    <w:rsid w:val="59E94F61"/>
    <w:rsid w:val="5ED81DAC"/>
    <w:rsid w:val="6A9410F0"/>
    <w:rsid w:val="6C1410C9"/>
    <w:rsid w:val="6C1C441D"/>
    <w:rsid w:val="70490CF3"/>
    <w:rsid w:val="74D20073"/>
    <w:rsid w:val="79787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next w:val="a"/>
    <w:qFormat/>
    <w:pPr>
      <w:keepNext/>
      <w:keepLines/>
      <w:numPr>
        <w:numId w:val="1"/>
      </w:numPr>
      <w:tabs>
        <w:tab w:val="left" w:pos="381"/>
      </w:tabs>
      <w:spacing w:before="120" w:after="120"/>
      <w:jc w:val="center"/>
      <w:outlineLvl w:val="0"/>
    </w:pPr>
    <w:rPr>
      <w:rFonts w:ascii="新宋体" w:eastAsia="黑体" w:hAnsi="新宋体" w:cs="Times New Roman"/>
      <w:bCs/>
      <w:color w:val="000000"/>
      <w:kern w:val="44"/>
      <w:sz w:val="44"/>
      <w:szCs w:val="30"/>
    </w:rPr>
  </w:style>
  <w:style w:type="paragraph" w:styleId="2">
    <w:name w:val="heading 2"/>
    <w:basedOn w:val="a"/>
    <w:next w:val="a"/>
    <w:qFormat/>
    <w:pPr>
      <w:keepNext/>
      <w:keepLines/>
      <w:spacing w:before="120" w:after="120" w:line="415" w:lineRule="auto"/>
      <w:ind w:rightChars="-94" w:right="-226"/>
      <w:outlineLvl w:val="1"/>
    </w:pPr>
    <w:rPr>
      <w:rFonts w:ascii="Arial" w:eastAsia="黑体" w:hAnsi="Arial"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楷体_GB2312" w:eastAsia="楷体_GB2312" w:hAnsi="Arial"/>
      <w:sz w:val="28"/>
      <w:szCs w:val="28"/>
    </w:rPr>
  </w:style>
  <w:style w:type="paragraph" w:styleId="a4">
    <w:name w:val="Plain Text"/>
    <w:basedOn w:val="a"/>
    <w:uiPriority w:val="99"/>
    <w:qFormat/>
    <w:rPr>
      <w:rFonts w:ascii="宋体" w:eastAsia="宋体" w:hAnsi="Courier New" w:cs="Courier New"/>
      <w:szCs w:val="21"/>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普通正文"/>
    <w:basedOn w:val="a"/>
    <w:qFormat/>
    <w:pPr>
      <w:adjustRightInd w:val="0"/>
      <w:spacing w:before="120" w:after="120" w:line="360" w:lineRule="auto"/>
      <w:ind w:firstLine="480"/>
      <w:textAlignment w:val="baseline"/>
    </w:pPr>
    <w:rPr>
      <w:rFonts w:ascii="Arial" w:eastAsia="宋体" w:hAnsi="Arial"/>
      <w:sz w:val="24"/>
    </w:rPr>
  </w:style>
  <w:style w:type="paragraph" w:styleId="a9">
    <w:name w:val="List Paragraph"/>
    <w:basedOn w:val="a"/>
    <w:uiPriority w:val="99"/>
    <w:unhideWhenUsed/>
    <w:rsid w:val="00FB6F5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next w:val="a"/>
    <w:qFormat/>
    <w:pPr>
      <w:keepNext/>
      <w:keepLines/>
      <w:numPr>
        <w:numId w:val="1"/>
      </w:numPr>
      <w:tabs>
        <w:tab w:val="left" w:pos="381"/>
      </w:tabs>
      <w:spacing w:before="120" w:after="120"/>
      <w:jc w:val="center"/>
      <w:outlineLvl w:val="0"/>
    </w:pPr>
    <w:rPr>
      <w:rFonts w:ascii="新宋体" w:eastAsia="黑体" w:hAnsi="新宋体" w:cs="Times New Roman"/>
      <w:bCs/>
      <w:color w:val="000000"/>
      <w:kern w:val="44"/>
      <w:sz w:val="44"/>
      <w:szCs w:val="30"/>
    </w:rPr>
  </w:style>
  <w:style w:type="paragraph" w:styleId="2">
    <w:name w:val="heading 2"/>
    <w:basedOn w:val="a"/>
    <w:next w:val="a"/>
    <w:qFormat/>
    <w:pPr>
      <w:keepNext/>
      <w:keepLines/>
      <w:spacing w:before="120" w:after="120" w:line="415" w:lineRule="auto"/>
      <w:ind w:rightChars="-94" w:right="-226"/>
      <w:outlineLvl w:val="1"/>
    </w:pPr>
    <w:rPr>
      <w:rFonts w:ascii="Arial" w:eastAsia="黑体" w:hAnsi="Arial"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楷体_GB2312" w:eastAsia="楷体_GB2312" w:hAnsi="Arial"/>
      <w:sz w:val="28"/>
      <w:szCs w:val="28"/>
    </w:rPr>
  </w:style>
  <w:style w:type="paragraph" w:styleId="a4">
    <w:name w:val="Plain Text"/>
    <w:basedOn w:val="a"/>
    <w:uiPriority w:val="99"/>
    <w:qFormat/>
    <w:rPr>
      <w:rFonts w:ascii="宋体" w:eastAsia="宋体" w:hAnsi="Courier New" w:cs="Courier New"/>
      <w:szCs w:val="21"/>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普通正文"/>
    <w:basedOn w:val="a"/>
    <w:qFormat/>
    <w:pPr>
      <w:adjustRightInd w:val="0"/>
      <w:spacing w:before="120" w:after="120" w:line="360" w:lineRule="auto"/>
      <w:ind w:firstLine="480"/>
      <w:textAlignment w:val="baseline"/>
    </w:pPr>
    <w:rPr>
      <w:rFonts w:ascii="Arial" w:eastAsia="宋体" w:hAnsi="Arial"/>
      <w:sz w:val="24"/>
    </w:rPr>
  </w:style>
  <w:style w:type="paragraph" w:styleId="a9">
    <w:name w:val="List Paragraph"/>
    <w:basedOn w:val="a"/>
    <w:uiPriority w:val="99"/>
    <w:unhideWhenUsed/>
    <w:rsid w:val="00FB6F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D3F173-4020-461C-8A3E-7487B25C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900</Words>
  <Characters>5132</Characters>
  <Application>Microsoft Office Word</Application>
  <DocSecurity>0</DocSecurity>
  <Lines>42</Lines>
  <Paragraphs>12</Paragraphs>
  <ScaleCrop>false</ScaleCrop>
  <Company>china</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陈宁春</cp:lastModifiedBy>
  <cp:revision>6</cp:revision>
  <cp:lastPrinted>2017-10-09T02:15:00Z</cp:lastPrinted>
  <dcterms:created xsi:type="dcterms:W3CDTF">2020-03-10T14:44:00Z</dcterms:created>
  <dcterms:modified xsi:type="dcterms:W3CDTF">2020-03-10T15:27:00Z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